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15" w:rsidRPr="004E63BB" w:rsidRDefault="00A45015" w:rsidP="00A45015">
      <w:pPr>
        <w:jc w:val="center"/>
        <w:rPr>
          <w:rFonts w:ascii="Times New Roman" w:hAnsi="Times New Roman" w:cs="Times New Roman"/>
          <w:sz w:val="32"/>
          <w:szCs w:val="32"/>
        </w:rPr>
      </w:pPr>
      <w:bookmarkStart w:id="0" w:name="_GoBack"/>
      <w:bookmarkEnd w:id="0"/>
      <w:r w:rsidRPr="004E63BB">
        <w:rPr>
          <w:rFonts w:ascii="Times New Roman" w:hAnsi="Times New Roman" w:cs="Times New Roman"/>
          <w:sz w:val="32"/>
          <w:szCs w:val="32"/>
        </w:rPr>
        <w:t>Frances Mahon Deaconess Hospital</w:t>
      </w:r>
    </w:p>
    <w:p w:rsidR="00A45015" w:rsidRPr="004E63BB" w:rsidRDefault="00A45015" w:rsidP="00A45015">
      <w:pPr>
        <w:jc w:val="center"/>
        <w:rPr>
          <w:rFonts w:ascii="Times New Roman" w:hAnsi="Times New Roman" w:cs="Times New Roman"/>
          <w:b/>
          <w:sz w:val="24"/>
          <w:szCs w:val="24"/>
        </w:rPr>
      </w:pPr>
      <w:r w:rsidRPr="004E63BB">
        <w:rPr>
          <w:rFonts w:ascii="Times New Roman" w:hAnsi="Times New Roman" w:cs="Times New Roman"/>
          <w:b/>
          <w:sz w:val="24"/>
          <w:szCs w:val="24"/>
        </w:rPr>
        <w:t>Community Health Needs Assessment</w:t>
      </w:r>
    </w:p>
    <w:p w:rsidR="00A45015" w:rsidRPr="004E63BB" w:rsidRDefault="00DD3189" w:rsidP="00A45015">
      <w:pPr>
        <w:jc w:val="center"/>
        <w:rPr>
          <w:rFonts w:ascii="Times New Roman" w:hAnsi="Times New Roman" w:cs="Times New Roman"/>
          <w:b/>
          <w:sz w:val="24"/>
          <w:szCs w:val="24"/>
        </w:rPr>
      </w:pPr>
      <w:r w:rsidRPr="004E63BB">
        <w:rPr>
          <w:rFonts w:ascii="Times New Roman" w:hAnsi="Times New Roman" w:cs="Times New Roman"/>
          <w:b/>
          <w:sz w:val="24"/>
          <w:szCs w:val="24"/>
        </w:rPr>
        <w:t xml:space="preserve">2013 – 2016 </w:t>
      </w:r>
      <w:r w:rsidR="00A45015" w:rsidRPr="004E63BB">
        <w:rPr>
          <w:rFonts w:ascii="Times New Roman" w:hAnsi="Times New Roman" w:cs="Times New Roman"/>
          <w:b/>
          <w:sz w:val="24"/>
          <w:szCs w:val="24"/>
        </w:rPr>
        <w:t>Implementation Plan</w:t>
      </w:r>
    </w:p>
    <w:p w:rsidR="00A45015" w:rsidRPr="004E63BB" w:rsidRDefault="00A45015" w:rsidP="00A45015">
      <w:pPr>
        <w:jc w:val="center"/>
        <w:rPr>
          <w:rFonts w:ascii="Times New Roman" w:hAnsi="Times New Roman" w:cs="Times New Roman"/>
          <w:b/>
          <w:sz w:val="20"/>
          <w:szCs w:val="20"/>
        </w:rPr>
      </w:pPr>
      <w:r w:rsidRPr="004E63BB">
        <w:rPr>
          <w:rFonts w:ascii="Times New Roman" w:hAnsi="Times New Roman" w:cs="Times New Roman"/>
          <w:b/>
          <w:sz w:val="20"/>
          <w:szCs w:val="20"/>
        </w:rPr>
        <w:t>Approved by the Board of Trustees</w:t>
      </w:r>
    </w:p>
    <w:p w:rsidR="00A45015" w:rsidRPr="004E63BB" w:rsidRDefault="004E63BB" w:rsidP="00A45015">
      <w:pPr>
        <w:jc w:val="center"/>
        <w:rPr>
          <w:rFonts w:ascii="Times New Roman" w:hAnsi="Times New Roman" w:cs="Times New Roman"/>
          <w:b/>
          <w:sz w:val="20"/>
          <w:szCs w:val="20"/>
        </w:rPr>
      </w:pPr>
      <w:r>
        <w:rPr>
          <w:rFonts w:ascii="Times New Roman" w:hAnsi="Times New Roman" w:cs="Times New Roman"/>
          <w:b/>
          <w:sz w:val="20"/>
          <w:szCs w:val="20"/>
        </w:rPr>
        <w:t>June 26</w:t>
      </w:r>
      <w:r w:rsidR="00A45015" w:rsidRPr="004E63BB">
        <w:rPr>
          <w:rFonts w:ascii="Times New Roman" w:hAnsi="Times New Roman" w:cs="Times New Roman"/>
          <w:b/>
          <w:sz w:val="20"/>
          <w:szCs w:val="20"/>
        </w:rPr>
        <w:t>, 2013</w:t>
      </w:r>
    </w:p>
    <w:p w:rsidR="00A45015" w:rsidRPr="009D573B" w:rsidRDefault="00A45015" w:rsidP="00A45015">
      <w:pPr>
        <w:jc w:val="center"/>
        <w:rPr>
          <w:rFonts w:ascii="Times New Roman" w:hAnsi="Times New Roman" w:cs="Times New Roman"/>
        </w:rPr>
      </w:pPr>
    </w:p>
    <w:p w:rsidR="00CB2D2E" w:rsidRPr="004E63BB" w:rsidRDefault="00A45015" w:rsidP="004E63BB">
      <w:pPr>
        <w:rPr>
          <w:rFonts w:ascii="Times New Roman" w:hAnsi="Times New Roman" w:cs="Times New Roman"/>
        </w:rPr>
      </w:pPr>
      <w:r w:rsidRPr="004E63BB">
        <w:rPr>
          <w:rFonts w:ascii="Times New Roman" w:hAnsi="Times New Roman" w:cs="Times New Roman"/>
        </w:rPr>
        <w:t xml:space="preserve">Pursuant to the requirements of the Affordable Care Act and the related Internal Revenue Service implementing regulations this document outlines the Frances Mahon Deaconess Hospital’s </w:t>
      </w:r>
      <w:r w:rsidR="005803D5" w:rsidRPr="004E63BB">
        <w:rPr>
          <w:rFonts w:ascii="Times New Roman" w:hAnsi="Times New Roman" w:cs="Times New Roman"/>
        </w:rPr>
        <w:t xml:space="preserve">(FMDH) </w:t>
      </w:r>
      <w:r w:rsidRPr="004E63BB">
        <w:rPr>
          <w:rFonts w:ascii="Times New Roman" w:hAnsi="Times New Roman" w:cs="Times New Roman"/>
        </w:rPr>
        <w:t xml:space="preserve">implementation plan which responds to the findings </w:t>
      </w:r>
      <w:r w:rsidR="00DD3189" w:rsidRPr="004E63BB">
        <w:rPr>
          <w:rFonts w:ascii="Times New Roman" w:hAnsi="Times New Roman" w:cs="Times New Roman"/>
        </w:rPr>
        <w:t>of its</w:t>
      </w:r>
      <w:r w:rsidRPr="004E63BB">
        <w:rPr>
          <w:rFonts w:ascii="Times New Roman" w:hAnsi="Times New Roman" w:cs="Times New Roman"/>
        </w:rPr>
        <w:t xml:space="preserve"> Community </w:t>
      </w:r>
      <w:r w:rsidR="00DD3189" w:rsidRPr="004E63BB">
        <w:rPr>
          <w:rFonts w:ascii="Times New Roman" w:hAnsi="Times New Roman" w:cs="Times New Roman"/>
        </w:rPr>
        <w:t>Health Needs Assessment completed and adopted by the Frances Mahon Deaconess Hospital Board of Trustees on March 27, 2013.  This plan was developed based on the data and information contained within the Community Health Needs assessment and responds to the priorities determined by the prioritization tool utilized for such purposes (see prioritization process explanation that follows).  Th</w:t>
      </w:r>
      <w:r w:rsidR="005973CC">
        <w:rPr>
          <w:rFonts w:ascii="Times New Roman" w:hAnsi="Times New Roman" w:cs="Times New Roman"/>
        </w:rPr>
        <w:t>ese</w:t>
      </w:r>
      <w:r w:rsidR="00DD3189" w:rsidRPr="004E63BB">
        <w:rPr>
          <w:rFonts w:ascii="Times New Roman" w:hAnsi="Times New Roman" w:cs="Times New Roman"/>
        </w:rPr>
        <w:t xml:space="preserve"> initiatives outlined in this plan were developed through input from the FMDH Leadership Group, the FMDH Medical Staff, the FMDH Board Planning and Quality Committee, and the FMDH Board of Trustees.  The plan is intended to be a “living” document, that is, the initiatives contained in this plan are the initial activities FMDH has </w:t>
      </w:r>
      <w:r w:rsidR="00CB2D2E" w:rsidRPr="004E63BB">
        <w:rPr>
          <w:rFonts w:ascii="Times New Roman" w:hAnsi="Times New Roman" w:cs="Times New Roman"/>
        </w:rPr>
        <w:t>established</w:t>
      </w:r>
      <w:r w:rsidR="00DD3189" w:rsidRPr="004E63BB">
        <w:rPr>
          <w:rFonts w:ascii="Times New Roman" w:hAnsi="Times New Roman" w:cs="Times New Roman"/>
        </w:rPr>
        <w:t xml:space="preserve"> to respond to the priority needs identified, but in no way is </w:t>
      </w:r>
      <w:r w:rsidR="00CB2D2E" w:rsidRPr="004E63BB">
        <w:rPr>
          <w:rFonts w:ascii="Times New Roman" w:hAnsi="Times New Roman" w:cs="Times New Roman"/>
        </w:rPr>
        <w:t xml:space="preserve">it considered </w:t>
      </w:r>
      <w:r w:rsidR="00DD3189" w:rsidRPr="004E63BB">
        <w:rPr>
          <w:rFonts w:ascii="Times New Roman" w:hAnsi="Times New Roman" w:cs="Times New Roman"/>
        </w:rPr>
        <w:t xml:space="preserve">as an all-inclusive or static list of initiatives FMDH may employ over the </w:t>
      </w:r>
      <w:r w:rsidR="00CB2D2E" w:rsidRPr="004E63BB">
        <w:rPr>
          <w:rFonts w:ascii="Times New Roman" w:hAnsi="Times New Roman" w:cs="Times New Roman"/>
        </w:rPr>
        <w:t>period designated for plan implementation. Like all plans, it intends to set a course but course changes may be necessary giving the internal and external operational variables FMDH may encounter in the designated plan period and/or in the course of plan implementation.  As such, when necessary, this plan will be updated to reflect changes required by these variables.</w:t>
      </w:r>
    </w:p>
    <w:p w:rsidR="004E63BB" w:rsidRDefault="004E63BB" w:rsidP="004E63BB">
      <w:pPr>
        <w:rPr>
          <w:rFonts w:ascii="Times New Roman" w:hAnsi="Times New Roman" w:cs="Times New Roman"/>
        </w:rPr>
      </w:pPr>
    </w:p>
    <w:p w:rsidR="00CB2D2E" w:rsidRPr="004E63BB" w:rsidRDefault="00CB2D2E" w:rsidP="004E63BB">
      <w:pPr>
        <w:jc w:val="center"/>
        <w:rPr>
          <w:rFonts w:ascii="Times New Roman" w:hAnsi="Times New Roman" w:cs="Times New Roman"/>
          <w:b/>
          <w:sz w:val="24"/>
          <w:szCs w:val="24"/>
          <w:u w:val="single"/>
        </w:rPr>
      </w:pPr>
      <w:r w:rsidRPr="004E63BB">
        <w:rPr>
          <w:rFonts w:ascii="Times New Roman" w:hAnsi="Times New Roman" w:cs="Times New Roman"/>
          <w:b/>
          <w:sz w:val="24"/>
          <w:szCs w:val="24"/>
          <w:u w:val="single"/>
        </w:rPr>
        <w:t>General History of FMDH Community Needs Assessments and Planning</w:t>
      </w:r>
    </w:p>
    <w:p w:rsidR="005803D5" w:rsidRPr="009D573B" w:rsidRDefault="005803D5" w:rsidP="005803D5">
      <w:pPr>
        <w:ind w:left="360"/>
        <w:rPr>
          <w:rFonts w:ascii="Times New Roman" w:hAnsi="Times New Roman" w:cs="Times New Roman"/>
        </w:rPr>
      </w:pPr>
    </w:p>
    <w:p w:rsidR="005803D5" w:rsidRPr="009D573B" w:rsidRDefault="005803D5" w:rsidP="00DF2302">
      <w:pPr>
        <w:rPr>
          <w:rFonts w:ascii="Times New Roman" w:hAnsi="Times New Roman" w:cs="Times New Roman"/>
        </w:rPr>
      </w:pPr>
      <w:r w:rsidRPr="009D573B">
        <w:rPr>
          <w:rFonts w:ascii="Times New Roman" w:hAnsi="Times New Roman" w:cs="Times New Roman"/>
        </w:rPr>
        <w:t>Frances Mahon Deaconess Hospital has had a long history of community needs assessment needs practices dating back to the 1960s.  These assessments have resulted in the development of a scope of services not typically found in a community of the size of Glasgow, Montana or located in a geographically isolated rural region served by FMDH.  The scope of services that FMDH has developed as a result of these assessments includes</w:t>
      </w:r>
      <w:r w:rsidR="00DF2302" w:rsidRPr="009D573B">
        <w:rPr>
          <w:rFonts w:ascii="Times New Roman" w:hAnsi="Times New Roman" w:cs="Times New Roman"/>
        </w:rPr>
        <w:t>,</w:t>
      </w:r>
      <w:r w:rsidRPr="009D573B">
        <w:rPr>
          <w:rFonts w:ascii="Times New Roman" w:hAnsi="Times New Roman" w:cs="Times New Roman"/>
        </w:rPr>
        <w:t xml:space="preserve"> but is not limited to:</w:t>
      </w:r>
    </w:p>
    <w:p w:rsidR="005803D5" w:rsidRPr="009D573B" w:rsidRDefault="005803D5" w:rsidP="005803D5">
      <w:pPr>
        <w:ind w:left="360"/>
        <w:rPr>
          <w:rFonts w:ascii="Times New Roman" w:hAnsi="Times New Roman" w:cs="Times New Roman"/>
        </w:rPr>
      </w:pPr>
      <w:r w:rsidRPr="009D573B">
        <w:rPr>
          <w:rFonts w:ascii="Times New Roman" w:hAnsi="Times New Roman" w:cs="Times New Roman"/>
        </w:rPr>
        <w:tab/>
      </w:r>
    </w:p>
    <w:p w:rsidR="005803D5" w:rsidRPr="009D573B" w:rsidRDefault="005803D5" w:rsidP="005803D5">
      <w:pPr>
        <w:pStyle w:val="ListParagraph"/>
        <w:numPr>
          <w:ilvl w:val="0"/>
          <w:numId w:val="2"/>
        </w:numPr>
        <w:rPr>
          <w:rFonts w:ascii="Times New Roman" w:hAnsi="Times New Roman" w:cs="Times New Roman"/>
        </w:rPr>
      </w:pPr>
      <w:r w:rsidRPr="009D573B">
        <w:rPr>
          <w:rFonts w:ascii="Times New Roman" w:hAnsi="Times New Roman" w:cs="Times New Roman"/>
        </w:rPr>
        <w:t xml:space="preserve">A fixed wing Air Ambulance service based in Glasgow to facilitate transport of patients needing tertiary care unavailable in the region.  This service was first developed by FMDH and later evolved to a partnership with the medical providers of neighboring communities to further expand coverage in the region and to provide a stable </w:t>
      </w:r>
      <w:r w:rsidR="00F70D67" w:rsidRPr="009D573B">
        <w:rPr>
          <w:rFonts w:ascii="Times New Roman" w:hAnsi="Times New Roman" w:cs="Times New Roman"/>
        </w:rPr>
        <w:t>operational foundation;</w:t>
      </w:r>
    </w:p>
    <w:p w:rsidR="00F70D67" w:rsidRPr="009D573B" w:rsidRDefault="00F70D67" w:rsidP="005803D5">
      <w:pPr>
        <w:pStyle w:val="ListParagraph"/>
        <w:numPr>
          <w:ilvl w:val="0"/>
          <w:numId w:val="2"/>
        </w:numPr>
        <w:rPr>
          <w:rFonts w:ascii="Times New Roman" w:hAnsi="Times New Roman" w:cs="Times New Roman"/>
        </w:rPr>
      </w:pPr>
      <w:r w:rsidRPr="009D573B">
        <w:rPr>
          <w:rFonts w:ascii="Times New Roman" w:hAnsi="Times New Roman" w:cs="Times New Roman"/>
        </w:rPr>
        <w:t xml:space="preserve">The recruitment and retention of specific specialty physicians that were generally </w:t>
      </w:r>
      <w:r w:rsidR="00DF2302" w:rsidRPr="009D573B">
        <w:rPr>
          <w:rFonts w:ascii="Times New Roman" w:hAnsi="Times New Roman" w:cs="Times New Roman"/>
        </w:rPr>
        <w:t xml:space="preserve">most </w:t>
      </w:r>
      <w:r w:rsidRPr="009D573B">
        <w:rPr>
          <w:rFonts w:ascii="Times New Roman" w:hAnsi="Times New Roman" w:cs="Times New Roman"/>
        </w:rPr>
        <w:t>needed in the community to assure local access to these services verses having to travel upwards of 250 miles for access by patients.  These services include: Obstetrics and Gynecology services, Orthopedic Surgical Services, General Surgery services, and Radiology interpretation services;</w:t>
      </w:r>
    </w:p>
    <w:p w:rsidR="00F70D67" w:rsidRPr="009D573B" w:rsidRDefault="00F70D67" w:rsidP="005803D5">
      <w:pPr>
        <w:pStyle w:val="ListParagraph"/>
        <w:numPr>
          <w:ilvl w:val="0"/>
          <w:numId w:val="2"/>
        </w:numPr>
        <w:rPr>
          <w:rFonts w:ascii="Times New Roman" w:hAnsi="Times New Roman" w:cs="Times New Roman"/>
        </w:rPr>
      </w:pPr>
      <w:r w:rsidRPr="009D573B">
        <w:rPr>
          <w:rFonts w:ascii="Times New Roman" w:hAnsi="Times New Roman" w:cs="Times New Roman"/>
        </w:rPr>
        <w:t>The recruitment and retention of primary care physicians and providers in the quantity and of the quality to meet the majority of general medical needs in the community.  To support this end, FMDH sought development of an integrated operating model that streamlined operational costs and facilitated a consistent synergy of effort across the delivery spectrum;</w:t>
      </w:r>
    </w:p>
    <w:p w:rsidR="00F70D67" w:rsidRPr="009D573B" w:rsidRDefault="00F70D67" w:rsidP="005803D5">
      <w:pPr>
        <w:pStyle w:val="ListParagraph"/>
        <w:numPr>
          <w:ilvl w:val="0"/>
          <w:numId w:val="2"/>
        </w:numPr>
        <w:rPr>
          <w:rFonts w:ascii="Times New Roman" w:hAnsi="Times New Roman" w:cs="Times New Roman"/>
        </w:rPr>
      </w:pPr>
      <w:r w:rsidRPr="009D573B">
        <w:rPr>
          <w:rFonts w:ascii="Times New Roman" w:hAnsi="Times New Roman" w:cs="Times New Roman"/>
        </w:rPr>
        <w:t>Investment in advanced imaging equipment</w:t>
      </w:r>
      <w:r w:rsidR="00DF2302" w:rsidRPr="009D573B">
        <w:rPr>
          <w:rFonts w:ascii="Times New Roman" w:hAnsi="Times New Roman" w:cs="Times New Roman"/>
        </w:rPr>
        <w:t>, laboratory</w:t>
      </w:r>
      <w:r w:rsidRPr="009D573B">
        <w:rPr>
          <w:rFonts w:ascii="Times New Roman" w:hAnsi="Times New Roman" w:cs="Times New Roman"/>
        </w:rPr>
        <w:t xml:space="preserve"> and </w:t>
      </w:r>
      <w:r w:rsidR="00DF2302" w:rsidRPr="009D573B">
        <w:rPr>
          <w:rFonts w:ascii="Times New Roman" w:hAnsi="Times New Roman" w:cs="Times New Roman"/>
        </w:rPr>
        <w:t xml:space="preserve">related </w:t>
      </w:r>
      <w:r w:rsidRPr="009D573B">
        <w:rPr>
          <w:rFonts w:ascii="Times New Roman" w:hAnsi="Times New Roman" w:cs="Times New Roman"/>
        </w:rPr>
        <w:t>services to support ready access to these services and timely diagnosis and treatment of trauma and disease;</w:t>
      </w:r>
      <w:r w:rsidR="00DF2302" w:rsidRPr="009D573B">
        <w:rPr>
          <w:rFonts w:ascii="Times New Roman" w:hAnsi="Times New Roman" w:cs="Times New Roman"/>
        </w:rPr>
        <w:t xml:space="preserve"> and,</w:t>
      </w:r>
    </w:p>
    <w:p w:rsidR="00F70D67" w:rsidRPr="009D573B" w:rsidRDefault="00DF2302" w:rsidP="005803D5">
      <w:pPr>
        <w:pStyle w:val="ListParagraph"/>
        <w:numPr>
          <w:ilvl w:val="0"/>
          <w:numId w:val="2"/>
        </w:numPr>
        <w:rPr>
          <w:rFonts w:ascii="Times New Roman" w:hAnsi="Times New Roman" w:cs="Times New Roman"/>
        </w:rPr>
      </w:pPr>
      <w:r w:rsidRPr="009D573B">
        <w:rPr>
          <w:rFonts w:ascii="Times New Roman" w:hAnsi="Times New Roman" w:cs="Times New Roman"/>
        </w:rPr>
        <w:t>Development of other ancillary services, such as audiology, physical and occupational therapy, cardiac rehabilitation, and out-patient chemotherapy, again to facilitate timely treatment and to improve access to such services in the region.</w:t>
      </w:r>
    </w:p>
    <w:p w:rsidR="00DF2302" w:rsidRPr="009D573B" w:rsidRDefault="00DF2302" w:rsidP="00DF2302">
      <w:pPr>
        <w:rPr>
          <w:rFonts w:ascii="Times New Roman" w:hAnsi="Times New Roman" w:cs="Times New Roman"/>
        </w:rPr>
      </w:pPr>
    </w:p>
    <w:p w:rsidR="00DF2302" w:rsidRPr="009D573B" w:rsidRDefault="00DF2302" w:rsidP="00DF2302">
      <w:pPr>
        <w:rPr>
          <w:rFonts w:ascii="Times New Roman" w:hAnsi="Times New Roman" w:cs="Times New Roman"/>
        </w:rPr>
      </w:pPr>
      <w:r w:rsidRPr="009D573B">
        <w:rPr>
          <w:rFonts w:ascii="Times New Roman" w:hAnsi="Times New Roman" w:cs="Times New Roman"/>
        </w:rPr>
        <w:t xml:space="preserve">Although FMDH understands and supports the requirements established through the Affordable Care Act to assure not-for-profit or charitable hospitals are concentrated on understanding and meeting </w:t>
      </w:r>
      <w:r w:rsidR="00EC693B">
        <w:rPr>
          <w:rFonts w:ascii="Times New Roman" w:hAnsi="Times New Roman" w:cs="Times New Roman"/>
        </w:rPr>
        <w:t>community</w:t>
      </w:r>
      <w:r w:rsidRPr="009D573B">
        <w:rPr>
          <w:rFonts w:ascii="Times New Roman" w:hAnsi="Times New Roman" w:cs="Times New Roman"/>
        </w:rPr>
        <w:t xml:space="preserve"> needs, and therefore their charitable purpose, the underlying basis for codifying such requirements has long been an intrinsic driver of the FMDH operating model.</w:t>
      </w:r>
    </w:p>
    <w:p w:rsidR="00DF2302" w:rsidRPr="009D573B" w:rsidRDefault="00DF2302" w:rsidP="00DF2302">
      <w:pPr>
        <w:rPr>
          <w:rFonts w:ascii="Times New Roman" w:hAnsi="Times New Roman" w:cs="Times New Roman"/>
        </w:rPr>
      </w:pPr>
    </w:p>
    <w:p w:rsidR="00CB2D2E" w:rsidRPr="009D573B" w:rsidRDefault="00CB2D2E" w:rsidP="009D573B">
      <w:pPr>
        <w:jc w:val="center"/>
        <w:rPr>
          <w:rFonts w:ascii="Times New Roman" w:hAnsi="Times New Roman" w:cs="Times New Roman"/>
          <w:b/>
          <w:sz w:val="24"/>
          <w:szCs w:val="24"/>
          <w:u w:val="single"/>
        </w:rPr>
      </w:pPr>
      <w:r w:rsidRPr="009D573B">
        <w:rPr>
          <w:rFonts w:ascii="Times New Roman" w:hAnsi="Times New Roman" w:cs="Times New Roman"/>
          <w:b/>
          <w:sz w:val="24"/>
          <w:szCs w:val="24"/>
          <w:u w:val="single"/>
        </w:rPr>
        <w:t>Needs Prioritization</w:t>
      </w:r>
    </w:p>
    <w:p w:rsidR="00D635AB" w:rsidRPr="009D573B" w:rsidRDefault="00D635AB" w:rsidP="00D635AB">
      <w:pPr>
        <w:rPr>
          <w:rFonts w:ascii="Times New Roman" w:hAnsi="Times New Roman" w:cs="Times New Roman"/>
        </w:rPr>
      </w:pPr>
    </w:p>
    <w:p w:rsidR="00881050" w:rsidRPr="009D573B" w:rsidRDefault="00D635AB" w:rsidP="00D635AB">
      <w:pPr>
        <w:rPr>
          <w:rFonts w:ascii="Times New Roman" w:hAnsi="Times New Roman" w:cs="Times New Roman"/>
        </w:rPr>
      </w:pPr>
      <w:r w:rsidRPr="009D573B">
        <w:rPr>
          <w:rFonts w:ascii="Times New Roman" w:hAnsi="Times New Roman" w:cs="Times New Roman"/>
        </w:rPr>
        <w:t xml:space="preserve">As required by the IRS implementing regulations, FMDH prioritized the identified needs to </w:t>
      </w:r>
      <w:r w:rsidR="00EC693B">
        <w:rPr>
          <w:rFonts w:ascii="Times New Roman" w:hAnsi="Times New Roman" w:cs="Times New Roman"/>
        </w:rPr>
        <w:t>determine</w:t>
      </w:r>
      <w:r w:rsidRPr="009D573B">
        <w:rPr>
          <w:rFonts w:ascii="Times New Roman" w:hAnsi="Times New Roman" w:cs="Times New Roman"/>
        </w:rPr>
        <w:t xml:space="preserve"> those needs that it could </w:t>
      </w:r>
      <w:r w:rsidR="00DD250F" w:rsidRPr="009D573B">
        <w:rPr>
          <w:rFonts w:ascii="Times New Roman" w:hAnsi="Times New Roman" w:cs="Times New Roman"/>
        </w:rPr>
        <w:t>efficaciously</w:t>
      </w:r>
      <w:r w:rsidRPr="009D573B">
        <w:rPr>
          <w:rFonts w:ascii="Times New Roman" w:hAnsi="Times New Roman" w:cs="Times New Roman"/>
        </w:rPr>
        <w:t xml:space="preserve"> address given the resource limitations inherent in a small rural hospital operation.  The implementing regulations, although fairly prescriptive in some aspects, left</w:t>
      </w:r>
      <w:r w:rsidR="00585DF9" w:rsidRPr="009D573B">
        <w:rPr>
          <w:rFonts w:ascii="Times New Roman" w:hAnsi="Times New Roman" w:cs="Times New Roman"/>
        </w:rPr>
        <w:t xml:space="preserve"> to each non-profit hospital to determine it methodology of prioritization.  Consequently, FMDH developed a tool based on a Hazard Vulnerability Assessment tool the organization uses in multiple internal assessments of its operations.  The Prioritization Tool and the prioritization scoring can be found in the appendix to this plan document</w:t>
      </w:r>
      <w:r w:rsidR="005973CC">
        <w:rPr>
          <w:rFonts w:ascii="Times New Roman" w:hAnsi="Times New Roman" w:cs="Times New Roman"/>
        </w:rPr>
        <w:t xml:space="preserve"> (page 9)</w:t>
      </w:r>
      <w:r w:rsidR="00585DF9" w:rsidRPr="009D573B">
        <w:rPr>
          <w:rFonts w:ascii="Times New Roman" w:hAnsi="Times New Roman" w:cs="Times New Roman"/>
        </w:rPr>
        <w:t xml:space="preserve">.  The tool was modified to address the most important variables FMDH determined best measured efficacy.  </w:t>
      </w:r>
      <w:r w:rsidR="00881050" w:rsidRPr="009D573B">
        <w:rPr>
          <w:rFonts w:ascii="Times New Roman" w:hAnsi="Times New Roman" w:cs="Times New Roman"/>
        </w:rPr>
        <w:t>Although the variables used in the Prioritization Tool number a total of eight variables, FMDH’s philosophy regarding efficacy of service development has historically been predicated on our realistic ability to positively answer three basic questions:</w:t>
      </w:r>
    </w:p>
    <w:p w:rsidR="00881050" w:rsidRPr="009D573B" w:rsidRDefault="00881050" w:rsidP="00D635AB">
      <w:pPr>
        <w:rPr>
          <w:rFonts w:ascii="Times New Roman" w:hAnsi="Times New Roman" w:cs="Times New Roman"/>
        </w:rPr>
      </w:pPr>
    </w:p>
    <w:p w:rsidR="00881050" w:rsidRPr="009D573B" w:rsidRDefault="00881050" w:rsidP="00881050">
      <w:pPr>
        <w:pStyle w:val="ListParagraph"/>
        <w:numPr>
          <w:ilvl w:val="0"/>
          <w:numId w:val="4"/>
        </w:numPr>
        <w:rPr>
          <w:rFonts w:ascii="Times New Roman" w:hAnsi="Times New Roman" w:cs="Times New Roman"/>
        </w:rPr>
      </w:pPr>
      <w:r w:rsidRPr="009D573B">
        <w:rPr>
          <w:rFonts w:ascii="Times New Roman" w:hAnsi="Times New Roman" w:cs="Times New Roman"/>
        </w:rPr>
        <w:t xml:space="preserve">Does FMDH have </w:t>
      </w:r>
      <w:r w:rsidR="00323C2B" w:rsidRPr="009D573B">
        <w:rPr>
          <w:rFonts w:ascii="Times New Roman" w:hAnsi="Times New Roman" w:cs="Times New Roman"/>
        </w:rPr>
        <w:t xml:space="preserve">or can it reasonably acquire </w:t>
      </w:r>
      <w:r w:rsidRPr="009D573B">
        <w:rPr>
          <w:rFonts w:ascii="Times New Roman" w:hAnsi="Times New Roman" w:cs="Times New Roman"/>
        </w:rPr>
        <w:t>the resources –human and financial – to begin the services?</w:t>
      </w:r>
    </w:p>
    <w:p w:rsidR="00881050" w:rsidRPr="009D573B" w:rsidRDefault="00881050" w:rsidP="00881050">
      <w:pPr>
        <w:pStyle w:val="ListParagraph"/>
        <w:numPr>
          <w:ilvl w:val="0"/>
          <w:numId w:val="4"/>
        </w:numPr>
        <w:rPr>
          <w:rFonts w:ascii="Times New Roman" w:hAnsi="Times New Roman" w:cs="Times New Roman"/>
        </w:rPr>
      </w:pPr>
      <w:r w:rsidRPr="009D573B">
        <w:rPr>
          <w:rFonts w:ascii="Times New Roman" w:hAnsi="Times New Roman" w:cs="Times New Roman"/>
        </w:rPr>
        <w:t xml:space="preserve">Can FMDH assure that these resources as sufficient enough to </w:t>
      </w:r>
      <w:r w:rsidR="00EC693B">
        <w:rPr>
          <w:rFonts w:ascii="Times New Roman" w:hAnsi="Times New Roman" w:cs="Times New Roman"/>
        </w:rPr>
        <w:t>maintain</w:t>
      </w:r>
      <w:r w:rsidRPr="009D573B">
        <w:rPr>
          <w:rFonts w:ascii="Times New Roman" w:hAnsi="Times New Roman" w:cs="Times New Roman"/>
        </w:rPr>
        <w:t xml:space="preserve"> consistent high quality?</w:t>
      </w:r>
    </w:p>
    <w:p w:rsidR="00881050" w:rsidRPr="009D573B" w:rsidRDefault="00881050" w:rsidP="00881050">
      <w:pPr>
        <w:pStyle w:val="ListParagraph"/>
        <w:numPr>
          <w:ilvl w:val="0"/>
          <w:numId w:val="4"/>
        </w:numPr>
        <w:rPr>
          <w:rFonts w:ascii="Times New Roman" w:hAnsi="Times New Roman" w:cs="Times New Roman"/>
        </w:rPr>
      </w:pPr>
      <w:r w:rsidRPr="009D573B">
        <w:rPr>
          <w:rFonts w:ascii="Times New Roman" w:hAnsi="Times New Roman" w:cs="Times New Roman"/>
        </w:rPr>
        <w:t>Will the service line produce enough operating cash flow to cover its direct</w:t>
      </w:r>
      <w:r w:rsidR="00323C2B" w:rsidRPr="009D573B">
        <w:rPr>
          <w:rFonts w:ascii="Times New Roman" w:hAnsi="Times New Roman" w:cs="Times New Roman"/>
        </w:rPr>
        <w:t xml:space="preserve"> and incremental</w:t>
      </w:r>
      <w:r w:rsidRPr="009D573B">
        <w:rPr>
          <w:rFonts w:ascii="Times New Roman" w:hAnsi="Times New Roman" w:cs="Times New Roman"/>
        </w:rPr>
        <w:t xml:space="preserve"> costs to assure operational susta</w:t>
      </w:r>
      <w:r w:rsidR="00323C2B" w:rsidRPr="009D573B">
        <w:rPr>
          <w:rFonts w:ascii="Times New Roman" w:hAnsi="Times New Roman" w:cs="Times New Roman"/>
        </w:rPr>
        <w:t>i</w:t>
      </w:r>
      <w:r w:rsidRPr="009D573B">
        <w:rPr>
          <w:rFonts w:ascii="Times New Roman" w:hAnsi="Times New Roman" w:cs="Times New Roman"/>
        </w:rPr>
        <w:t>nability</w:t>
      </w:r>
      <w:r w:rsidR="00323C2B" w:rsidRPr="009D573B">
        <w:rPr>
          <w:rFonts w:ascii="Times New Roman" w:hAnsi="Times New Roman" w:cs="Times New Roman"/>
        </w:rPr>
        <w:t xml:space="preserve"> without breaks in service availability</w:t>
      </w:r>
      <w:r w:rsidRPr="009D573B">
        <w:rPr>
          <w:rFonts w:ascii="Times New Roman" w:hAnsi="Times New Roman" w:cs="Times New Roman"/>
        </w:rPr>
        <w:t>?</w:t>
      </w:r>
    </w:p>
    <w:p w:rsidR="00881050" w:rsidRPr="009D573B" w:rsidRDefault="00881050" w:rsidP="00881050">
      <w:pPr>
        <w:pStyle w:val="ListParagraph"/>
        <w:rPr>
          <w:rFonts w:ascii="Times New Roman" w:hAnsi="Times New Roman" w:cs="Times New Roman"/>
        </w:rPr>
      </w:pPr>
    </w:p>
    <w:p w:rsidR="00585DF9" w:rsidRPr="009D573B" w:rsidRDefault="00DD250F" w:rsidP="00D635AB">
      <w:pPr>
        <w:rPr>
          <w:rFonts w:ascii="Times New Roman" w:hAnsi="Times New Roman" w:cs="Times New Roman"/>
        </w:rPr>
      </w:pPr>
      <w:r w:rsidRPr="009D573B">
        <w:rPr>
          <w:rFonts w:ascii="Times New Roman" w:hAnsi="Times New Roman" w:cs="Times New Roman"/>
        </w:rPr>
        <w:t xml:space="preserve">The scoring of each variable was completed, again, with input from the FMDH Leadership Group, the FMDH Medical Staff, the FMDH Planning and Quality Committee and the FMDH Board of Trustees.  Further, the prioritization was further informed by input from the FMDH Department Leadership.  </w:t>
      </w:r>
      <w:r w:rsidR="00585DF9" w:rsidRPr="009D573B">
        <w:rPr>
          <w:rFonts w:ascii="Times New Roman" w:hAnsi="Times New Roman" w:cs="Times New Roman"/>
        </w:rPr>
        <w:t xml:space="preserve">The variables </w:t>
      </w:r>
      <w:r w:rsidRPr="009D573B">
        <w:rPr>
          <w:rFonts w:ascii="Times New Roman" w:hAnsi="Times New Roman" w:cs="Times New Roman"/>
        </w:rPr>
        <w:t>scored in the tool are</w:t>
      </w:r>
      <w:r w:rsidR="00585DF9" w:rsidRPr="009D573B">
        <w:rPr>
          <w:rFonts w:ascii="Times New Roman" w:hAnsi="Times New Roman" w:cs="Times New Roman"/>
        </w:rPr>
        <w:t>:</w:t>
      </w:r>
    </w:p>
    <w:p w:rsidR="00585DF9" w:rsidRPr="009D573B" w:rsidRDefault="00585DF9" w:rsidP="00D635AB">
      <w:pPr>
        <w:rPr>
          <w:rFonts w:ascii="Times New Roman" w:hAnsi="Times New Roman" w:cs="Times New Roman"/>
        </w:rPr>
      </w:pPr>
    </w:p>
    <w:p w:rsidR="00585DF9" w:rsidRPr="009D573B" w:rsidRDefault="00DD250F" w:rsidP="00585DF9">
      <w:pPr>
        <w:pStyle w:val="ListParagraph"/>
        <w:numPr>
          <w:ilvl w:val="0"/>
          <w:numId w:val="3"/>
        </w:numPr>
        <w:rPr>
          <w:rFonts w:ascii="Times New Roman" w:hAnsi="Times New Roman" w:cs="Times New Roman"/>
        </w:rPr>
      </w:pPr>
      <w:r w:rsidRPr="009D573B">
        <w:rPr>
          <w:rFonts w:ascii="Times New Roman" w:hAnsi="Times New Roman" w:cs="Times New Roman"/>
          <w:b/>
        </w:rPr>
        <w:t>Prev</w:t>
      </w:r>
      <w:r w:rsidR="009263E3" w:rsidRPr="009D573B">
        <w:rPr>
          <w:rFonts w:ascii="Times New Roman" w:hAnsi="Times New Roman" w:cs="Times New Roman"/>
          <w:b/>
        </w:rPr>
        <w:t>a</w:t>
      </w:r>
      <w:r w:rsidRPr="009D573B">
        <w:rPr>
          <w:rFonts w:ascii="Times New Roman" w:hAnsi="Times New Roman" w:cs="Times New Roman"/>
          <w:b/>
        </w:rPr>
        <w:t>l</w:t>
      </w:r>
      <w:r w:rsidR="009263E3" w:rsidRPr="009D573B">
        <w:rPr>
          <w:rFonts w:ascii="Times New Roman" w:hAnsi="Times New Roman" w:cs="Times New Roman"/>
          <w:b/>
        </w:rPr>
        <w:t>e</w:t>
      </w:r>
      <w:r w:rsidRPr="009D573B">
        <w:rPr>
          <w:rFonts w:ascii="Times New Roman" w:hAnsi="Times New Roman" w:cs="Times New Roman"/>
          <w:b/>
        </w:rPr>
        <w:t>nce</w:t>
      </w:r>
      <w:r w:rsidRPr="009D573B">
        <w:rPr>
          <w:rFonts w:ascii="Times New Roman" w:hAnsi="Times New Roman" w:cs="Times New Roman"/>
        </w:rPr>
        <w:t xml:space="preserve"> - Quantity of Cases with</w:t>
      </w:r>
      <w:r w:rsidR="009263E3" w:rsidRPr="009D573B">
        <w:rPr>
          <w:rFonts w:ascii="Times New Roman" w:hAnsi="Times New Roman" w:cs="Times New Roman"/>
        </w:rPr>
        <w:t>in</w:t>
      </w:r>
      <w:r w:rsidRPr="009D573B">
        <w:rPr>
          <w:rFonts w:ascii="Times New Roman" w:hAnsi="Times New Roman" w:cs="Times New Roman"/>
        </w:rPr>
        <w:t xml:space="preserve"> FMDH’s identified service area (see FMDH’s Community Health Needs Assessment for identification of its service area) – Anytime that community perceptions</w:t>
      </w:r>
      <w:r w:rsidR="005973CC">
        <w:rPr>
          <w:rFonts w:ascii="Times New Roman" w:hAnsi="Times New Roman" w:cs="Times New Roman"/>
        </w:rPr>
        <w:t xml:space="preserve"> are sought</w:t>
      </w:r>
      <w:r w:rsidRPr="009D573B">
        <w:rPr>
          <w:rFonts w:ascii="Times New Roman" w:hAnsi="Times New Roman" w:cs="Times New Roman"/>
        </w:rPr>
        <w:t xml:space="preserve">, whether gathered through a quantifiable or a </w:t>
      </w:r>
      <w:r w:rsidR="005973CC">
        <w:rPr>
          <w:rFonts w:ascii="Times New Roman" w:hAnsi="Times New Roman" w:cs="Times New Roman"/>
        </w:rPr>
        <w:t>qualitative assessment process, the effort usually results in a list of needs perceived by the public as necessary. P</w:t>
      </w:r>
      <w:r w:rsidRPr="009D573B">
        <w:rPr>
          <w:rFonts w:ascii="Times New Roman" w:hAnsi="Times New Roman" w:cs="Times New Roman"/>
        </w:rPr>
        <w:t>erceived needs do not always match the need that actual service demand would justify as a true need.  Consequently, this variable is important to determine which group of services, if such were developed, can be sustained based on the demand verses the resources necessary to supply the service.</w:t>
      </w:r>
    </w:p>
    <w:p w:rsidR="00DD250F" w:rsidRPr="009D573B" w:rsidRDefault="009263E3" w:rsidP="00585DF9">
      <w:pPr>
        <w:pStyle w:val="ListParagraph"/>
        <w:numPr>
          <w:ilvl w:val="0"/>
          <w:numId w:val="3"/>
        </w:numPr>
        <w:rPr>
          <w:rFonts w:ascii="Times New Roman" w:hAnsi="Times New Roman" w:cs="Times New Roman"/>
        </w:rPr>
      </w:pPr>
      <w:r w:rsidRPr="009D573B">
        <w:rPr>
          <w:rFonts w:ascii="Times New Roman" w:hAnsi="Times New Roman" w:cs="Times New Roman"/>
          <w:b/>
        </w:rPr>
        <w:t>Clinical Severity</w:t>
      </w:r>
      <w:r w:rsidRPr="009D573B">
        <w:rPr>
          <w:rFonts w:ascii="Times New Roman" w:hAnsi="Times New Roman" w:cs="Times New Roman"/>
        </w:rPr>
        <w:t xml:space="preserve"> – Probability of significant population mortality or morbidity if access to services from any source were unavailable.</w:t>
      </w:r>
    </w:p>
    <w:p w:rsidR="009263E3" w:rsidRPr="009D573B" w:rsidRDefault="009263E3" w:rsidP="00585DF9">
      <w:pPr>
        <w:pStyle w:val="ListParagraph"/>
        <w:numPr>
          <w:ilvl w:val="0"/>
          <w:numId w:val="3"/>
        </w:numPr>
        <w:rPr>
          <w:rFonts w:ascii="Times New Roman" w:hAnsi="Times New Roman" w:cs="Times New Roman"/>
        </w:rPr>
      </w:pPr>
      <w:r w:rsidRPr="009D573B">
        <w:rPr>
          <w:rFonts w:ascii="Times New Roman" w:hAnsi="Times New Roman" w:cs="Times New Roman"/>
          <w:b/>
        </w:rPr>
        <w:t>Quality of Life Significance</w:t>
      </w:r>
      <w:r w:rsidRPr="009D573B">
        <w:rPr>
          <w:rFonts w:ascii="Times New Roman" w:hAnsi="Times New Roman" w:cs="Times New Roman"/>
        </w:rPr>
        <w:t xml:space="preserve"> – the significance of impact on the general population’s activities of daily living or enjoyment of life if access to services from any source were unavailable.</w:t>
      </w:r>
    </w:p>
    <w:p w:rsidR="009263E3" w:rsidRPr="009D573B" w:rsidRDefault="009263E3" w:rsidP="00585DF9">
      <w:pPr>
        <w:pStyle w:val="ListParagraph"/>
        <w:numPr>
          <w:ilvl w:val="0"/>
          <w:numId w:val="3"/>
        </w:numPr>
        <w:rPr>
          <w:rFonts w:ascii="Times New Roman" w:hAnsi="Times New Roman" w:cs="Times New Roman"/>
        </w:rPr>
      </w:pPr>
      <w:r w:rsidRPr="009D573B">
        <w:rPr>
          <w:rFonts w:ascii="Times New Roman" w:hAnsi="Times New Roman" w:cs="Times New Roman"/>
          <w:b/>
        </w:rPr>
        <w:t>Community Demand</w:t>
      </w:r>
      <w:r w:rsidRPr="009D573B">
        <w:rPr>
          <w:rFonts w:ascii="Times New Roman" w:hAnsi="Times New Roman" w:cs="Times New Roman"/>
        </w:rPr>
        <w:t xml:space="preserve"> – the frequency of the population’s request for development of services because of </w:t>
      </w:r>
      <w:r w:rsidRPr="009D573B">
        <w:rPr>
          <w:rFonts w:ascii="Times New Roman" w:hAnsi="Times New Roman" w:cs="Times New Roman"/>
          <w:b/>
          <w:u w:val="single"/>
        </w:rPr>
        <w:t>perceived</w:t>
      </w:r>
      <w:r w:rsidRPr="009D573B">
        <w:rPr>
          <w:rFonts w:ascii="Times New Roman" w:hAnsi="Times New Roman" w:cs="Times New Roman"/>
        </w:rPr>
        <w:t xml:space="preserve"> community needs. This differs from the Prevalence measure as it rates perception rather than actual demand for services.</w:t>
      </w:r>
    </w:p>
    <w:p w:rsidR="009263E3" w:rsidRPr="009D573B" w:rsidRDefault="00201DC7" w:rsidP="00585DF9">
      <w:pPr>
        <w:pStyle w:val="ListParagraph"/>
        <w:numPr>
          <w:ilvl w:val="0"/>
          <w:numId w:val="3"/>
        </w:numPr>
        <w:rPr>
          <w:rFonts w:ascii="Times New Roman" w:hAnsi="Times New Roman" w:cs="Times New Roman"/>
        </w:rPr>
      </w:pPr>
      <w:r w:rsidRPr="009D573B">
        <w:rPr>
          <w:rFonts w:ascii="Times New Roman" w:hAnsi="Times New Roman" w:cs="Times New Roman"/>
          <w:b/>
        </w:rPr>
        <w:t>Degree of Community Impact</w:t>
      </w:r>
      <w:r w:rsidRPr="009D573B">
        <w:rPr>
          <w:rFonts w:ascii="Times New Roman" w:hAnsi="Times New Roman" w:cs="Times New Roman"/>
        </w:rPr>
        <w:t xml:space="preserve"> – the degree to which the community experiences negative consequences if services are not locally available.</w:t>
      </w:r>
    </w:p>
    <w:p w:rsidR="00201DC7" w:rsidRPr="009D573B" w:rsidRDefault="00201DC7" w:rsidP="00585DF9">
      <w:pPr>
        <w:pStyle w:val="ListParagraph"/>
        <w:numPr>
          <w:ilvl w:val="0"/>
          <w:numId w:val="3"/>
        </w:numPr>
        <w:rPr>
          <w:rFonts w:ascii="Times New Roman" w:hAnsi="Times New Roman" w:cs="Times New Roman"/>
        </w:rPr>
      </w:pPr>
      <w:r w:rsidRPr="009D573B">
        <w:rPr>
          <w:rFonts w:ascii="Times New Roman" w:hAnsi="Times New Roman" w:cs="Times New Roman"/>
          <w:b/>
        </w:rPr>
        <w:t>Access to Alternative Service Providers</w:t>
      </w:r>
      <w:r w:rsidRPr="009D573B">
        <w:rPr>
          <w:rFonts w:ascii="Times New Roman" w:hAnsi="Times New Roman" w:cs="Times New Roman"/>
        </w:rPr>
        <w:t xml:space="preserve"> – the relative availability of services within the immediate or greater service area to the identified service area from providers of service other than FMDH.</w:t>
      </w:r>
    </w:p>
    <w:p w:rsidR="00201DC7" w:rsidRPr="009D573B" w:rsidRDefault="00201DC7" w:rsidP="00585DF9">
      <w:pPr>
        <w:pStyle w:val="ListParagraph"/>
        <w:numPr>
          <w:ilvl w:val="0"/>
          <w:numId w:val="3"/>
        </w:numPr>
        <w:rPr>
          <w:rFonts w:ascii="Times New Roman" w:hAnsi="Times New Roman" w:cs="Times New Roman"/>
        </w:rPr>
      </w:pPr>
      <w:r w:rsidRPr="009D573B">
        <w:rPr>
          <w:rFonts w:ascii="Times New Roman" w:hAnsi="Times New Roman" w:cs="Times New Roman"/>
          <w:b/>
        </w:rPr>
        <w:t>Potential for Negative Business Impact</w:t>
      </w:r>
      <w:r w:rsidRPr="009D573B">
        <w:rPr>
          <w:rFonts w:ascii="Times New Roman" w:hAnsi="Times New Roman" w:cs="Times New Roman"/>
        </w:rPr>
        <w:t xml:space="preserve"> – rating the likelihood of operational sustainability from a financial standpoint.</w:t>
      </w:r>
    </w:p>
    <w:p w:rsidR="00201DC7" w:rsidRPr="009D573B" w:rsidRDefault="00201DC7" w:rsidP="00585DF9">
      <w:pPr>
        <w:pStyle w:val="ListParagraph"/>
        <w:numPr>
          <w:ilvl w:val="0"/>
          <w:numId w:val="3"/>
        </w:numPr>
        <w:rPr>
          <w:rFonts w:ascii="Times New Roman" w:hAnsi="Times New Roman" w:cs="Times New Roman"/>
        </w:rPr>
      </w:pPr>
      <w:r w:rsidRPr="009D573B">
        <w:rPr>
          <w:rFonts w:ascii="Times New Roman" w:hAnsi="Times New Roman" w:cs="Times New Roman"/>
          <w:b/>
        </w:rPr>
        <w:t>Barriers to Service Entry</w:t>
      </w:r>
      <w:r w:rsidRPr="009D573B">
        <w:rPr>
          <w:rFonts w:ascii="Times New Roman" w:hAnsi="Times New Roman" w:cs="Times New Roman"/>
        </w:rPr>
        <w:t xml:space="preserve"> – a rating of the difficulty of developing services given the start-up costs associated with known service lines related to the particular disease group – investments in needed equipment, physical plant, and working capital – and the human resource requirements relative to the capabilities and complexity of the known service lines related to the particular disease group.</w:t>
      </w:r>
    </w:p>
    <w:p w:rsidR="00323C2B" w:rsidRPr="009D573B" w:rsidRDefault="00323C2B" w:rsidP="00323C2B">
      <w:pPr>
        <w:rPr>
          <w:rFonts w:ascii="Times New Roman" w:hAnsi="Times New Roman" w:cs="Times New Roman"/>
        </w:rPr>
      </w:pPr>
    </w:p>
    <w:p w:rsidR="00323C2B" w:rsidRPr="009D573B" w:rsidRDefault="00323C2B" w:rsidP="00323C2B">
      <w:pPr>
        <w:rPr>
          <w:rFonts w:ascii="Times New Roman" w:hAnsi="Times New Roman" w:cs="Times New Roman"/>
        </w:rPr>
      </w:pPr>
      <w:r w:rsidRPr="009D573B">
        <w:rPr>
          <w:rFonts w:ascii="Times New Roman" w:hAnsi="Times New Roman" w:cs="Times New Roman"/>
        </w:rPr>
        <w:t>Finally, upon completion of the scoring of each disease category identified as a need in the FMDH Community Health Needs Assessment, the Board and Administrative Team examined the results to look at natural breaks in the aggregate score results.  Based on this review, FMDH identified the score of 30 as the natural break threshold.  Consequently, FMDH prioritized developing implement strategies that addressed the needs associated with the following disease groups:</w:t>
      </w:r>
    </w:p>
    <w:p w:rsidR="00323C2B" w:rsidRPr="009D573B" w:rsidRDefault="00323C2B" w:rsidP="00323C2B">
      <w:pPr>
        <w:rPr>
          <w:rFonts w:ascii="Times New Roman" w:hAnsi="Times New Roman" w:cs="Times New Roman"/>
        </w:rPr>
      </w:pP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Respiratory Disease</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Hyperlipidemia</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Hypertension</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Cardiovascular Disease</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Cancer</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Ob/Gyn/Prenatal</w:t>
      </w:r>
    </w:p>
    <w:p w:rsidR="00323C2B" w:rsidRPr="009D573B" w:rsidRDefault="00323C2B" w:rsidP="00323C2B">
      <w:pPr>
        <w:pStyle w:val="ListParagraph"/>
        <w:numPr>
          <w:ilvl w:val="2"/>
          <w:numId w:val="5"/>
        </w:numPr>
        <w:ind w:left="720"/>
        <w:rPr>
          <w:rFonts w:ascii="Times New Roman" w:hAnsi="Times New Roman" w:cs="Times New Roman"/>
        </w:rPr>
      </w:pPr>
      <w:r w:rsidRPr="009D573B">
        <w:rPr>
          <w:rFonts w:ascii="Times New Roman" w:hAnsi="Times New Roman" w:cs="Times New Roman"/>
        </w:rPr>
        <w:t>Mental Health and Substance Abuse</w:t>
      </w:r>
    </w:p>
    <w:p w:rsidR="00201DC7" w:rsidRPr="009D573B" w:rsidRDefault="00201DC7" w:rsidP="00881050">
      <w:pPr>
        <w:rPr>
          <w:rFonts w:ascii="Times New Roman" w:hAnsi="Times New Roman" w:cs="Times New Roman"/>
        </w:rPr>
      </w:pPr>
    </w:p>
    <w:p w:rsidR="000C661B" w:rsidRPr="009D573B" w:rsidRDefault="000C661B" w:rsidP="009D573B">
      <w:pPr>
        <w:jc w:val="center"/>
        <w:rPr>
          <w:rFonts w:ascii="Times New Roman" w:hAnsi="Times New Roman" w:cs="Times New Roman"/>
          <w:b/>
          <w:sz w:val="24"/>
          <w:szCs w:val="24"/>
          <w:u w:val="single"/>
        </w:rPr>
      </w:pPr>
      <w:r w:rsidRPr="009D573B">
        <w:rPr>
          <w:rFonts w:ascii="Times New Roman" w:hAnsi="Times New Roman" w:cs="Times New Roman"/>
          <w:b/>
          <w:sz w:val="24"/>
          <w:szCs w:val="24"/>
          <w:u w:val="single"/>
        </w:rPr>
        <w:t>Plan Development Methodology</w:t>
      </w:r>
    </w:p>
    <w:p w:rsidR="009D573B" w:rsidRPr="009D573B" w:rsidRDefault="009D573B" w:rsidP="009D573B">
      <w:pPr>
        <w:pStyle w:val="ListParagraph"/>
        <w:ind w:left="1440"/>
        <w:rPr>
          <w:rFonts w:ascii="Times New Roman" w:hAnsi="Times New Roman" w:cs="Times New Roman"/>
        </w:rPr>
      </w:pPr>
    </w:p>
    <w:p w:rsidR="00913026" w:rsidRPr="009D573B" w:rsidRDefault="00913026" w:rsidP="00913026">
      <w:pPr>
        <w:rPr>
          <w:rFonts w:ascii="Times New Roman" w:hAnsi="Times New Roman" w:cs="Times New Roman"/>
        </w:rPr>
      </w:pPr>
      <w:r w:rsidRPr="009D573B">
        <w:rPr>
          <w:rFonts w:ascii="Times New Roman" w:hAnsi="Times New Roman" w:cs="Times New Roman"/>
        </w:rPr>
        <w:t>For purposes of developing strategies to include in the FMDH CHNA Implementation Plan, the Leadership Group, a multi-disciplinary group of Senior Leadership representing the broad cross-section of FMDH service lines and including physician leadership, was tasked to develop proposed strategies for each of the identified needs disease categories.  This was completed over several meetings of this Leadership Group</w:t>
      </w:r>
      <w:r w:rsidR="00852020" w:rsidRPr="009D573B">
        <w:rPr>
          <w:rFonts w:ascii="Times New Roman" w:hAnsi="Times New Roman" w:cs="Times New Roman"/>
        </w:rPr>
        <w:t xml:space="preserve"> using a “Start, Stop, Continue” brainstorming technique</w:t>
      </w:r>
      <w:r w:rsidRPr="009D573B">
        <w:rPr>
          <w:rFonts w:ascii="Times New Roman" w:hAnsi="Times New Roman" w:cs="Times New Roman"/>
        </w:rPr>
        <w:t xml:space="preserve">.  Subsequent to “brainstorming” strategy options, the Leadership Group was then tasked to vote on each strategy, using a “Yes” (adopt this strategy) or a “No” (do not adopt this strategy) format.  Strategies that received a vote of 50% or less were dropped from the list.  The Leadership Group then discussed the remaining strategies to determine fit with the vision, mission and values of FMDH.  Subsequent to this discussion a list of proposed final strategies was developed.  </w:t>
      </w:r>
    </w:p>
    <w:p w:rsidR="00913026" w:rsidRPr="009D573B" w:rsidRDefault="00913026" w:rsidP="00913026">
      <w:pPr>
        <w:rPr>
          <w:rFonts w:ascii="Times New Roman" w:hAnsi="Times New Roman" w:cs="Times New Roman"/>
        </w:rPr>
      </w:pPr>
    </w:p>
    <w:p w:rsidR="00913026" w:rsidRPr="009D573B" w:rsidRDefault="00913026" w:rsidP="00913026">
      <w:pPr>
        <w:rPr>
          <w:rFonts w:ascii="Times New Roman" w:hAnsi="Times New Roman" w:cs="Times New Roman"/>
        </w:rPr>
      </w:pPr>
      <w:r w:rsidRPr="009D573B">
        <w:rPr>
          <w:rFonts w:ascii="Times New Roman" w:hAnsi="Times New Roman" w:cs="Times New Roman"/>
        </w:rPr>
        <w:t xml:space="preserve">After completion of its tasked work, the list of proposed final strategies was then presented to the full Medical Staff for discussion.  This </w:t>
      </w:r>
      <w:r w:rsidR="00852020" w:rsidRPr="009D573B">
        <w:rPr>
          <w:rFonts w:ascii="Times New Roman" w:hAnsi="Times New Roman" w:cs="Times New Roman"/>
        </w:rPr>
        <w:t>completed on June 20, 2013.  The Medical Staff was provided the opportunity to add strategies to the list, modify proposed strategies, or argue for the elimination of any of the proposed strategies.  This discussion did not result in elimination of any of the proposed strategies.  However, additional strategies were added to the list and two strategies were modified to better reflect provider responsibilities consistent with the FMDH operational model.</w:t>
      </w:r>
    </w:p>
    <w:p w:rsidR="00852020" w:rsidRPr="009D573B" w:rsidRDefault="00852020" w:rsidP="00913026">
      <w:pPr>
        <w:rPr>
          <w:rFonts w:ascii="Times New Roman" w:hAnsi="Times New Roman" w:cs="Times New Roman"/>
        </w:rPr>
      </w:pPr>
    </w:p>
    <w:p w:rsidR="00852020" w:rsidRPr="009D573B" w:rsidRDefault="00852020" w:rsidP="00913026">
      <w:pPr>
        <w:rPr>
          <w:rFonts w:ascii="Times New Roman" w:hAnsi="Times New Roman" w:cs="Times New Roman"/>
        </w:rPr>
      </w:pPr>
      <w:r w:rsidRPr="009D573B">
        <w:rPr>
          <w:rFonts w:ascii="Times New Roman" w:hAnsi="Times New Roman" w:cs="Times New Roman"/>
        </w:rPr>
        <w:t>Subsequent to the Medical Staff’s modifications of the strategy lists, the Board Planning and Quality Committee reviewed the proposed strategies.  Here too, this Board Committee was provided the opportunity to add, modify or eliminate strategies from the list.  The Committee’s discussion resulted in the modification of one strategy.</w:t>
      </w:r>
    </w:p>
    <w:p w:rsidR="00852020" w:rsidRPr="009D573B" w:rsidRDefault="00852020" w:rsidP="00913026">
      <w:pPr>
        <w:rPr>
          <w:rFonts w:ascii="Times New Roman" w:hAnsi="Times New Roman" w:cs="Times New Roman"/>
        </w:rPr>
      </w:pPr>
    </w:p>
    <w:p w:rsidR="00D408E4" w:rsidRPr="009D573B" w:rsidRDefault="00852020" w:rsidP="00913026">
      <w:pPr>
        <w:rPr>
          <w:rFonts w:ascii="Times New Roman" w:hAnsi="Times New Roman" w:cs="Times New Roman"/>
        </w:rPr>
      </w:pPr>
      <w:r w:rsidRPr="009D573B">
        <w:rPr>
          <w:rFonts w:ascii="Times New Roman" w:hAnsi="Times New Roman" w:cs="Times New Roman"/>
        </w:rPr>
        <w:t>Finally, the proposed strategies were presented to the Board of Trustees with a recommendation from the Board Planning and Quality Committee for approval.  This approval was approved by the Board at its meeting on June 26, 2013.</w:t>
      </w:r>
      <w:r w:rsidR="00D408E4" w:rsidRPr="009D573B">
        <w:rPr>
          <w:rFonts w:ascii="Times New Roman" w:hAnsi="Times New Roman" w:cs="Times New Roman"/>
        </w:rPr>
        <w:t xml:space="preserve"> </w:t>
      </w:r>
    </w:p>
    <w:p w:rsidR="00D408E4" w:rsidRPr="009D573B" w:rsidRDefault="00D408E4" w:rsidP="00913026">
      <w:pPr>
        <w:rPr>
          <w:rFonts w:ascii="Times New Roman" w:hAnsi="Times New Roman" w:cs="Times New Roman"/>
        </w:rPr>
      </w:pPr>
    </w:p>
    <w:p w:rsidR="00D408E4" w:rsidRPr="009D573B" w:rsidRDefault="00D408E4" w:rsidP="009D573B">
      <w:pPr>
        <w:jc w:val="center"/>
        <w:rPr>
          <w:rFonts w:ascii="Times New Roman" w:hAnsi="Times New Roman" w:cs="Times New Roman"/>
          <w:b/>
          <w:sz w:val="24"/>
          <w:szCs w:val="24"/>
          <w:u w:val="single"/>
        </w:rPr>
      </w:pPr>
      <w:r w:rsidRPr="009D573B">
        <w:rPr>
          <w:rFonts w:ascii="Times New Roman" w:hAnsi="Times New Roman" w:cs="Times New Roman"/>
          <w:b/>
          <w:sz w:val="24"/>
          <w:szCs w:val="24"/>
          <w:u w:val="single"/>
        </w:rPr>
        <w:t>Implementation Plan Strategies</w:t>
      </w:r>
    </w:p>
    <w:p w:rsidR="00D408E4" w:rsidRPr="009D573B" w:rsidRDefault="00D408E4" w:rsidP="00913026">
      <w:pPr>
        <w:rPr>
          <w:rFonts w:ascii="Times New Roman" w:hAnsi="Times New Roman" w:cs="Times New Roman"/>
        </w:rPr>
      </w:pPr>
    </w:p>
    <w:p w:rsidR="00852020" w:rsidRPr="009D573B" w:rsidRDefault="00D408E4" w:rsidP="00913026">
      <w:pPr>
        <w:rPr>
          <w:rFonts w:ascii="Times New Roman" w:hAnsi="Times New Roman" w:cs="Times New Roman"/>
        </w:rPr>
      </w:pPr>
      <w:r w:rsidRPr="009D573B">
        <w:rPr>
          <w:rFonts w:ascii="Times New Roman" w:hAnsi="Times New Roman" w:cs="Times New Roman"/>
        </w:rPr>
        <w:t>Many of the strategies developed have implication for two or more of the disease categories included in this Implementation Plan.  In addition, Community Awareness strategies were developed for all disease categories.  This plan is structured to first list the Community Awareness Strategies as a whole, meaning the Community Awareness strategies for each disease category (again noting that there exists natural cross over between categories) are presented in the aggregate.  Following the Community Awareness Section of this plan, the strategies relevant to each disease category are listed specific to the category whether or not strategies cross-over to other categories.</w:t>
      </w:r>
    </w:p>
    <w:p w:rsidR="00D408E4" w:rsidRPr="009D573B" w:rsidRDefault="00D408E4" w:rsidP="00D408E4">
      <w:pPr>
        <w:rPr>
          <w:rFonts w:ascii="Times New Roman" w:hAnsi="Times New Roman" w:cs="Times New Roman"/>
        </w:rPr>
      </w:pPr>
    </w:p>
    <w:p w:rsidR="00CB2D2E" w:rsidRPr="009D573B" w:rsidRDefault="00CB2D2E" w:rsidP="00D408E4">
      <w:pPr>
        <w:rPr>
          <w:rFonts w:ascii="Times New Roman" w:hAnsi="Times New Roman" w:cs="Times New Roman"/>
          <w:b/>
          <w:u w:val="single"/>
        </w:rPr>
      </w:pPr>
      <w:r w:rsidRPr="009D573B">
        <w:rPr>
          <w:rFonts w:ascii="Times New Roman" w:hAnsi="Times New Roman" w:cs="Times New Roman"/>
          <w:b/>
          <w:u w:val="single"/>
        </w:rPr>
        <w:t>Community Awareness Initiatives</w:t>
      </w:r>
    </w:p>
    <w:p w:rsidR="00D408E4" w:rsidRPr="009D573B" w:rsidRDefault="00D408E4" w:rsidP="00D408E4">
      <w:pPr>
        <w:rPr>
          <w:rFonts w:ascii="Times New Roman" w:hAnsi="Times New Roman" w:cs="Times New Roman"/>
        </w:rPr>
      </w:pPr>
    </w:p>
    <w:p w:rsidR="00D408E4" w:rsidRPr="009D573B" w:rsidRDefault="00D408E4" w:rsidP="009D573B">
      <w:pPr>
        <w:ind w:left="720"/>
        <w:rPr>
          <w:rFonts w:ascii="Times New Roman" w:hAnsi="Times New Roman" w:cs="Times New Roman"/>
        </w:rPr>
      </w:pPr>
      <w:r w:rsidRPr="009D573B">
        <w:rPr>
          <w:rFonts w:ascii="Times New Roman" w:hAnsi="Times New Roman" w:cs="Times New Roman"/>
        </w:rPr>
        <w:t>FMDH, in response to the identified community needs will implement the following Community Awareness strategies.</w:t>
      </w:r>
    </w:p>
    <w:p w:rsidR="00D408E4" w:rsidRPr="009D573B" w:rsidRDefault="00D408E4" w:rsidP="00D408E4">
      <w:pPr>
        <w:rPr>
          <w:rFonts w:ascii="Times New Roman" w:hAnsi="Times New Roman" w:cs="Times New Roman"/>
        </w:rPr>
      </w:pPr>
    </w:p>
    <w:p w:rsidR="00D408E4" w:rsidRPr="009D573B" w:rsidRDefault="00D408E4" w:rsidP="00D408E4">
      <w:pPr>
        <w:pStyle w:val="ListParagraph"/>
        <w:numPr>
          <w:ilvl w:val="1"/>
          <w:numId w:val="7"/>
        </w:numPr>
        <w:rPr>
          <w:rFonts w:ascii="Times New Roman" w:hAnsi="Times New Roman" w:cs="Times New Roman"/>
        </w:rPr>
      </w:pPr>
      <w:r w:rsidRPr="009D573B">
        <w:rPr>
          <w:rFonts w:ascii="Times New Roman" w:hAnsi="Times New Roman" w:cs="Times New Roman"/>
        </w:rPr>
        <w:t>Develop a formal plan for raising community awareness regarding disease prevention and treatment to include methodologies to measure the success of the community awareness campaign(s).  Topics to be covered in the Community Awa</w:t>
      </w:r>
      <w:r w:rsidR="00BB5956" w:rsidRPr="009D573B">
        <w:rPr>
          <w:rFonts w:ascii="Times New Roman" w:hAnsi="Times New Roman" w:cs="Times New Roman"/>
        </w:rPr>
        <w:t>reness Campaign(s):</w:t>
      </w:r>
    </w:p>
    <w:p w:rsidR="00BB5956" w:rsidRPr="009D573B" w:rsidRDefault="00BB5956" w:rsidP="00BB5956">
      <w:pPr>
        <w:pStyle w:val="ListParagraph"/>
        <w:ind w:left="1440"/>
        <w:rPr>
          <w:rFonts w:ascii="Times New Roman" w:hAnsi="Times New Roman" w:cs="Times New Roman"/>
        </w:rPr>
      </w:pPr>
    </w:p>
    <w:p w:rsidR="00D408E4" w:rsidRPr="009D573B" w:rsidRDefault="005973CC" w:rsidP="00D408E4">
      <w:pPr>
        <w:pStyle w:val="ListParagraph"/>
        <w:numPr>
          <w:ilvl w:val="2"/>
          <w:numId w:val="6"/>
        </w:numPr>
        <w:spacing w:line="240" w:lineRule="auto"/>
        <w:rPr>
          <w:rFonts w:ascii="Times New Roman" w:hAnsi="Times New Roman" w:cs="Times New Roman"/>
        </w:rPr>
      </w:pPr>
      <w:r>
        <w:rPr>
          <w:rFonts w:ascii="Times New Roman" w:hAnsi="Times New Roman" w:cs="Times New Roman"/>
        </w:rPr>
        <w:t>Tobacco’s</w:t>
      </w:r>
      <w:r w:rsidR="00D408E4" w:rsidRPr="009D573B">
        <w:rPr>
          <w:rFonts w:ascii="Times New Roman" w:hAnsi="Times New Roman" w:cs="Times New Roman"/>
        </w:rPr>
        <w:t xml:space="preserve"> effect on health</w:t>
      </w:r>
      <w:r>
        <w:rPr>
          <w:rFonts w:ascii="Times New Roman" w:hAnsi="Times New Roman" w:cs="Times New Roman"/>
        </w:rPr>
        <w:t xml:space="preserve"> with distinctions of the varying effects of smoking and smokeless tobacco on associated diseases</w:t>
      </w:r>
      <w:r w:rsidR="00D408E4" w:rsidRPr="009D573B">
        <w:rPr>
          <w:rFonts w:ascii="Times New Roman" w:hAnsi="Times New Roman" w:cs="Times New Roman"/>
        </w:rPr>
        <w:t>;</w:t>
      </w:r>
    </w:p>
    <w:p w:rsidR="00D408E4" w:rsidRPr="009D573B" w:rsidRDefault="00BB5956"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The importance of obtaining annual </w:t>
      </w:r>
      <w:r w:rsidR="00D408E4" w:rsidRPr="009D573B">
        <w:rPr>
          <w:rFonts w:ascii="Times New Roman" w:hAnsi="Times New Roman" w:cs="Times New Roman"/>
        </w:rPr>
        <w:t>Flu Shots;</w:t>
      </w:r>
    </w:p>
    <w:p w:rsidR="00D408E4" w:rsidRPr="009D573B" w:rsidRDefault="00BB5956"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The importance of obtaining Pneumonia </w:t>
      </w:r>
      <w:r w:rsidR="00D408E4" w:rsidRPr="009D573B">
        <w:rPr>
          <w:rFonts w:ascii="Times New Roman" w:hAnsi="Times New Roman" w:cs="Times New Roman"/>
        </w:rPr>
        <w:t xml:space="preserve">vaccinations; </w:t>
      </w:r>
    </w:p>
    <w:p w:rsidR="00D408E4" w:rsidRPr="009D573B" w:rsidRDefault="00BB5956"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Using Electronic Health Record data, e</w:t>
      </w:r>
      <w:r w:rsidR="00D408E4" w:rsidRPr="009D573B">
        <w:rPr>
          <w:rFonts w:ascii="Times New Roman" w:hAnsi="Times New Roman" w:cs="Times New Roman"/>
        </w:rPr>
        <w:t xml:space="preserve">xplore population management </w:t>
      </w:r>
      <w:r w:rsidRPr="009D573B">
        <w:rPr>
          <w:rFonts w:ascii="Times New Roman" w:hAnsi="Times New Roman" w:cs="Times New Roman"/>
        </w:rPr>
        <w:t xml:space="preserve">educational </w:t>
      </w:r>
      <w:r w:rsidR="00D408E4" w:rsidRPr="009D573B">
        <w:rPr>
          <w:rFonts w:ascii="Times New Roman" w:hAnsi="Times New Roman" w:cs="Times New Roman"/>
        </w:rPr>
        <w:t xml:space="preserve">opportunities </w:t>
      </w:r>
      <w:r w:rsidRPr="009D573B">
        <w:rPr>
          <w:rFonts w:ascii="Times New Roman" w:hAnsi="Times New Roman" w:cs="Times New Roman"/>
        </w:rPr>
        <w:t>targeted to</w:t>
      </w:r>
      <w:r w:rsidR="00D408E4" w:rsidRPr="009D573B">
        <w:rPr>
          <w:rFonts w:ascii="Times New Roman" w:hAnsi="Times New Roman" w:cs="Times New Roman"/>
        </w:rPr>
        <w:t xml:space="preserve"> existing clinic patient panel.</w:t>
      </w:r>
    </w:p>
    <w:p w:rsidR="00D408E4" w:rsidRPr="009D573B" w:rsidRDefault="00D408E4"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Emphasi</w:t>
      </w:r>
      <w:r w:rsidR="00BB5956" w:rsidRPr="009D573B">
        <w:rPr>
          <w:rFonts w:ascii="Times New Roman" w:hAnsi="Times New Roman" w:cs="Times New Roman"/>
        </w:rPr>
        <w:t>ze education regarding disease categories contained in this plan</w:t>
      </w:r>
      <w:r w:rsidRPr="009D573B">
        <w:rPr>
          <w:rFonts w:ascii="Times New Roman" w:hAnsi="Times New Roman" w:cs="Times New Roman"/>
        </w:rPr>
        <w:t xml:space="preserve"> during the </w:t>
      </w:r>
      <w:r w:rsidR="00BB5956" w:rsidRPr="009D573B">
        <w:rPr>
          <w:rFonts w:ascii="Times New Roman" w:hAnsi="Times New Roman" w:cs="Times New Roman"/>
        </w:rPr>
        <w:t>annual FMDH Health F</w:t>
      </w:r>
      <w:r w:rsidRPr="009D573B">
        <w:rPr>
          <w:rFonts w:ascii="Times New Roman" w:hAnsi="Times New Roman" w:cs="Times New Roman"/>
        </w:rPr>
        <w:t>air.</w:t>
      </w:r>
    </w:p>
    <w:p w:rsidR="00D408E4" w:rsidRPr="009D573B" w:rsidRDefault="00D408E4"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Use TVs in Lab and Clinic and other appropriate places to provide streaming health education on </w:t>
      </w:r>
      <w:r w:rsidR="00BB5956" w:rsidRPr="009D573B">
        <w:rPr>
          <w:rFonts w:ascii="Times New Roman" w:hAnsi="Times New Roman" w:cs="Times New Roman"/>
        </w:rPr>
        <w:t>health topics related to disease categories contained in this plan</w:t>
      </w:r>
      <w:r w:rsidRPr="009D573B">
        <w:rPr>
          <w:rFonts w:ascii="Times New Roman" w:hAnsi="Times New Roman" w:cs="Times New Roman"/>
        </w:rPr>
        <w:t>.</w:t>
      </w:r>
    </w:p>
    <w:p w:rsidR="00D408E4" w:rsidRPr="009D573B" w:rsidRDefault="00D408E4"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Develop health awareness messages utilizing local providers </w:t>
      </w:r>
      <w:r w:rsidR="00BB5956" w:rsidRPr="009D573B">
        <w:rPr>
          <w:rFonts w:ascii="Times New Roman" w:hAnsi="Times New Roman" w:cs="Times New Roman"/>
        </w:rPr>
        <w:t xml:space="preserve">to be </w:t>
      </w:r>
      <w:r w:rsidRPr="009D573B">
        <w:rPr>
          <w:rFonts w:ascii="Times New Roman" w:hAnsi="Times New Roman" w:cs="Times New Roman"/>
        </w:rPr>
        <w:t>use</w:t>
      </w:r>
      <w:r w:rsidR="00BB5956" w:rsidRPr="009D573B">
        <w:rPr>
          <w:rFonts w:ascii="Times New Roman" w:hAnsi="Times New Roman" w:cs="Times New Roman"/>
        </w:rPr>
        <w:t>d</w:t>
      </w:r>
      <w:r w:rsidRPr="009D573B">
        <w:rPr>
          <w:rFonts w:ascii="Times New Roman" w:hAnsi="Times New Roman" w:cs="Times New Roman"/>
        </w:rPr>
        <w:t xml:space="preserve"> </w:t>
      </w:r>
      <w:r w:rsidR="00BB5956" w:rsidRPr="009D573B">
        <w:rPr>
          <w:rFonts w:ascii="Times New Roman" w:hAnsi="Times New Roman" w:cs="Times New Roman"/>
        </w:rPr>
        <w:t>for</w:t>
      </w:r>
      <w:r w:rsidRPr="009D573B">
        <w:rPr>
          <w:rFonts w:ascii="Times New Roman" w:hAnsi="Times New Roman" w:cs="Times New Roman"/>
        </w:rPr>
        <w:t xml:space="preserve"> hold messages in hospital </w:t>
      </w:r>
      <w:r w:rsidR="00BB5956" w:rsidRPr="009D573B">
        <w:rPr>
          <w:rFonts w:ascii="Times New Roman" w:hAnsi="Times New Roman" w:cs="Times New Roman"/>
        </w:rPr>
        <w:t xml:space="preserve">telephone </w:t>
      </w:r>
      <w:r w:rsidRPr="009D573B">
        <w:rPr>
          <w:rFonts w:ascii="Times New Roman" w:hAnsi="Times New Roman" w:cs="Times New Roman"/>
        </w:rPr>
        <w:t>system.</w:t>
      </w:r>
    </w:p>
    <w:p w:rsidR="00D408E4" w:rsidRPr="009D573B" w:rsidRDefault="00D408E4"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Awareness of where </w:t>
      </w:r>
      <w:r w:rsidR="00BB5956" w:rsidRPr="009D573B">
        <w:rPr>
          <w:rFonts w:ascii="Times New Roman" w:hAnsi="Times New Roman" w:cs="Times New Roman"/>
        </w:rPr>
        <w:t>free blood pressure screenings</w:t>
      </w:r>
      <w:r w:rsidRPr="009D573B">
        <w:rPr>
          <w:rFonts w:ascii="Times New Roman" w:hAnsi="Times New Roman" w:cs="Times New Roman"/>
        </w:rPr>
        <w:t xml:space="preserve"> are available;</w:t>
      </w:r>
    </w:p>
    <w:p w:rsidR="00D408E4" w:rsidRPr="009D573B" w:rsidRDefault="00BB5956"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Use “p</w:t>
      </w:r>
      <w:r w:rsidR="00D408E4" w:rsidRPr="009D573B">
        <w:rPr>
          <w:rFonts w:ascii="Times New Roman" w:hAnsi="Times New Roman" w:cs="Times New Roman"/>
        </w:rPr>
        <w:t>ulse communication</w:t>
      </w:r>
      <w:r w:rsidRPr="009D573B">
        <w:rPr>
          <w:rFonts w:ascii="Times New Roman" w:hAnsi="Times New Roman" w:cs="Times New Roman"/>
        </w:rPr>
        <w:t>”</w:t>
      </w:r>
      <w:r w:rsidR="00D408E4" w:rsidRPr="009D573B">
        <w:rPr>
          <w:rFonts w:ascii="Times New Roman" w:hAnsi="Times New Roman" w:cs="Times New Roman"/>
        </w:rPr>
        <w:t xml:space="preserve"> </w:t>
      </w:r>
      <w:r w:rsidRPr="009D573B">
        <w:rPr>
          <w:rFonts w:ascii="Times New Roman" w:hAnsi="Times New Roman" w:cs="Times New Roman"/>
        </w:rPr>
        <w:t>marketing techniques in campaign structuring.</w:t>
      </w:r>
    </w:p>
    <w:p w:rsidR="00D408E4" w:rsidRPr="009D573B" w:rsidRDefault="00D408E4" w:rsidP="00D408E4">
      <w:pPr>
        <w:numPr>
          <w:ilvl w:val="2"/>
          <w:numId w:val="6"/>
        </w:numPr>
        <w:spacing w:line="240" w:lineRule="auto"/>
        <w:rPr>
          <w:rFonts w:ascii="Times New Roman" w:hAnsi="Times New Roman" w:cs="Times New Roman"/>
        </w:rPr>
      </w:pPr>
      <w:r w:rsidRPr="009D573B">
        <w:rPr>
          <w:rFonts w:ascii="Times New Roman" w:hAnsi="Times New Roman" w:cs="Times New Roman"/>
        </w:rPr>
        <w:t xml:space="preserve">Promotion of </w:t>
      </w:r>
      <w:r w:rsidR="00BB5956" w:rsidRPr="009D573B">
        <w:rPr>
          <w:rFonts w:ascii="Times New Roman" w:hAnsi="Times New Roman" w:cs="Times New Roman"/>
        </w:rPr>
        <w:t xml:space="preserve">the importance of </w:t>
      </w:r>
      <w:r w:rsidRPr="009D573B">
        <w:rPr>
          <w:rFonts w:ascii="Times New Roman" w:hAnsi="Times New Roman" w:cs="Times New Roman"/>
        </w:rPr>
        <w:t>regular exercise.</w:t>
      </w:r>
    </w:p>
    <w:p w:rsidR="00D408E4" w:rsidRPr="009D573B" w:rsidRDefault="00D408E4" w:rsidP="00D408E4">
      <w:pPr>
        <w:numPr>
          <w:ilvl w:val="2"/>
          <w:numId w:val="6"/>
        </w:numPr>
        <w:spacing w:line="240" w:lineRule="auto"/>
        <w:rPr>
          <w:rFonts w:ascii="Times New Roman" w:hAnsi="Times New Roman" w:cs="Times New Roman"/>
        </w:rPr>
      </w:pPr>
      <w:r w:rsidRPr="009D573B">
        <w:rPr>
          <w:rFonts w:ascii="Times New Roman" w:hAnsi="Times New Roman" w:cs="Times New Roman"/>
        </w:rPr>
        <w:t xml:space="preserve">Mental health as a disease; </w:t>
      </w:r>
    </w:p>
    <w:p w:rsidR="00D408E4" w:rsidRPr="009D573B" w:rsidRDefault="00D408E4" w:rsidP="00D408E4">
      <w:pPr>
        <w:numPr>
          <w:ilvl w:val="2"/>
          <w:numId w:val="6"/>
        </w:numPr>
        <w:spacing w:line="240" w:lineRule="auto"/>
        <w:rPr>
          <w:rFonts w:ascii="Times New Roman" w:hAnsi="Times New Roman" w:cs="Times New Roman"/>
        </w:rPr>
      </w:pPr>
      <w:r w:rsidRPr="009D573B">
        <w:rPr>
          <w:rFonts w:ascii="Times New Roman" w:hAnsi="Times New Roman" w:cs="Times New Roman"/>
        </w:rPr>
        <w:t xml:space="preserve">Host lectures regarding </w:t>
      </w:r>
      <w:r w:rsidR="00BB5956" w:rsidRPr="009D573B">
        <w:rPr>
          <w:rFonts w:ascii="Times New Roman" w:hAnsi="Times New Roman" w:cs="Times New Roman"/>
        </w:rPr>
        <w:t>mental/behavioral health issues</w:t>
      </w:r>
      <w:r w:rsidRPr="009D573B">
        <w:rPr>
          <w:rFonts w:ascii="Times New Roman" w:hAnsi="Times New Roman" w:cs="Times New Roman"/>
        </w:rPr>
        <w:t>.</w:t>
      </w:r>
    </w:p>
    <w:p w:rsidR="00D408E4" w:rsidRPr="009D573B" w:rsidRDefault="00BB5956" w:rsidP="00D408E4">
      <w:pPr>
        <w:numPr>
          <w:ilvl w:val="2"/>
          <w:numId w:val="6"/>
        </w:numPr>
        <w:spacing w:line="240" w:lineRule="auto"/>
        <w:rPr>
          <w:rFonts w:ascii="Times New Roman" w:hAnsi="Times New Roman" w:cs="Times New Roman"/>
        </w:rPr>
      </w:pPr>
      <w:r w:rsidRPr="009D573B">
        <w:rPr>
          <w:rFonts w:ascii="Times New Roman" w:hAnsi="Times New Roman" w:cs="Times New Roman"/>
        </w:rPr>
        <w:t>Develop and implement p</w:t>
      </w:r>
      <w:r w:rsidR="00D408E4" w:rsidRPr="009D573B">
        <w:rPr>
          <w:rFonts w:ascii="Times New Roman" w:hAnsi="Times New Roman" w:cs="Times New Roman"/>
        </w:rPr>
        <w:t xml:space="preserve">ublic </w:t>
      </w:r>
      <w:r w:rsidRPr="009D573B">
        <w:rPr>
          <w:rFonts w:ascii="Times New Roman" w:hAnsi="Times New Roman" w:cs="Times New Roman"/>
        </w:rPr>
        <w:t>s</w:t>
      </w:r>
      <w:r w:rsidR="00D408E4" w:rsidRPr="009D573B">
        <w:rPr>
          <w:rFonts w:ascii="Times New Roman" w:hAnsi="Times New Roman" w:cs="Times New Roman"/>
        </w:rPr>
        <w:t>ervice announcements on radio</w:t>
      </w:r>
      <w:r w:rsidRPr="009D573B">
        <w:rPr>
          <w:rFonts w:ascii="Times New Roman" w:hAnsi="Times New Roman" w:cs="Times New Roman"/>
        </w:rPr>
        <w:t xml:space="preserve"> to mitigate the stigma of seeking mental/behavioral health assistance</w:t>
      </w:r>
      <w:r w:rsidR="00D408E4" w:rsidRPr="009D573B">
        <w:rPr>
          <w:rFonts w:ascii="Times New Roman" w:hAnsi="Times New Roman" w:cs="Times New Roman"/>
        </w:rPr>
        <w:t>.</w:t>
      </w:r>
    </w:p>
    <w:p w:rsidR="00D408E4" w:rsidRPr="009D573B" w:rsidRDefault="00BB5956" w:rsidP="00D408E4">
      <w:pPr>
        <w:numPr>
          <w:ilvl w:val="2"/>
          <w:numId w:val="6"/>
        </w:numPr>
        <w:spacing w:line="240" w:lineRule="auto"/>
        <w:rPr>
          <w:rFonts w:ascii="Times New Roman" w:hAnsi="Times New Roman" w:cs="Times New Roman"/>
        </w:rPr>
      </w:pPr>
      <w:r w:rsidRPr="009D573B">
        <w:rPr>
          <w:rFonts w:ascii="Times New Roman" w:hAnsi="Times New Roman" w:cs="Times New Roman"/>
        </w:rPr>
        <w:t>Develop and</w:t>
      </w:r>
      <w:r w:rsidR="00D408E4" w:rsidRPr="009D573B">
        <w:rPr>
          <w:rFonts w:ascii="Times New Roman" w:hAnsi="Times New Roman" w:cs="Times New Roman"/>
        </w:rPr>
        <w:t xml:space="preserve"> provide education and/or services </w:t>
      </w:r>
      <w:r w:rsidRPr="009D573B">
        <w:rPr>
          <w:rFonts w:ascii="Times New Roman" w:hAnsi="Times New Roman" w:cs="Times New Roman"/>
        </w:rPr>
        <w:t xml:space="preserve">on school campuses </w:t>
      </w:r>
      <w:r w:rsidR="00D408E4" w:rsidRPr="009D573B">
        <w:rPr>
          <w:rFonts w:ascii="Times New Roman" w:hAnsi="Times New Roman" w:cs="Times New Roman"/>
        </w:rPr>
        <w:t>related to mental/behavioral health.</w:t>
      </w:r>
    </w:p>
    <w:p w:rsidR="00D408E4" w:rsidRPr="009D573B" w:rsidRDefault="00D408E4" w:rsidP="00D408E4">
      <w:pPr>
        <w:pStyle w:val="ListParagraph"/>
        <w:numPr>
          <w:ilvl w:val="2"/>
          <w:numId w:val="6"/>
        </w:numPr>
        <w:spacing w:line="240" w:lineRule="auto"/>
        <w:rPr>
          <w:rFonts w:ascii="Times New Roman" w:hAnsi="Times New Roman" w:cs="Times New Roman"/>
        </w:rPr>
      </w:pPr>
      <w:r w:rsidRPr="009D573B">
        <w:rPr>
          <w:rFonts w:ascii="Times New Roman" w:hAnsi="Times New Roman" w:cs="Times New Roman"/>
        </w:rPr>
        <w:t xml:space="preserve">Reach out to the school counselors to identify </w:t>
      </w:r>
      <w:r w:rsidR="00BB5956" w:rsidRPr="009D573B">
        <w:rPr>
          <w:rFonts w:ascii="Times New Roman" w:hAnsi="Times New Roman" w:cs="Times New Roman"/>
        </w:rPr>
        <w:t xml:space="preserve">counselor </w:t>
      </w:r>
      <w:r w:rsidRPr="009D573B">
        <w:rPr>
          <w:rFonts w:ascii="Times New Roman" w:hAnsi="Times New Roman" w:cs="Times New Roman"/>
        </w:rPr>
        <w:t>educational/training needs and to develop programs to meet these needs.</w:t>
      </w:r>
    </w:p>
    <w:p w:rsidR="00852020" w:rsidRPr="009D573B" w:rsidRDefault="00D91883" w:rsidP="00852020">
      <w:pPr>
        <w:pStyle w:val="ListParagraph"/>
        <w:numPr>
          <w:ilvl w:val="2"/>
          <w:numId w:val="6"/>
        </w:numPr>
        <w:rPr>
          <w:rFonts w:ascii="Times New Roman" w:hAnsi="Times New Roman" w:cs="Times New Roman"/>
        </w:rPr>
      </w:pPr>
      <w:r w:rsidRPr="009D573B">
        <w:rPr>
          <w:rFonts w:ascii="Times New Roman" w:hAnsi="Times New Roman" w:cs="Times New Roman"/>
        </w:rPr>
        <w:t>Provide education in the waiting or exam rooms that promote awareness of health risk related to diseases categories identified within this Implementation Plan.</w:t>
      </w:r>
    </w:p>
    <w:p w:rsidR="00852020" w:rsidRPr="009D573B" w:rsidRDefault="00852020" w:rsidP="00852020">
      <w:pPr>
        <w:rPr>
          <w:rFonts w:ascii="Times New Roman" w:hAnsi="Times New Roman" w:cs="Times New Roman"/>
        </w:rPr>
      </w:pPr>
    </w:p>
    <w:p w:rsidR="00CB2D2E" w:rsidRPr="009D573B" w:rsidRDefault="00CB2D2E" w:rsidP="00BB5956">
      <w:pPr>
        <w:rPr>
          <w:rFonts w:ascii="Times New Roman" w:hAnsi="Times New Roman" w:cs="Times New Roman"/>
          <w:b/>
          <w:u w:val="single"/>
        </w:rPr>
      </w:pPr>
      <w:r w:rsidRPr="009D573B">
        <w:rPr>
          <w:rFonts w:ascii="Times New Roman" w:hAnsi="Times New Roman" w:cs="Times New Roman"/>
          <w:b/>
          <w:u w:val="single"/>
        </w:rPr>
        <w:t>Disease Specific Initiatives</w:t>
      </w:r>
    </w:p>
    <w:p w:rsidR="00843041" w:rsidRPr="009D573B" w:rsidRDefault="00843041" w:rsidP="00BB5956">
      <w:pPr>
        <w:rPr>
          <w:rFonts w:ascii="Times New Roman" w:hAnsi="Times New Roman" w:cs="Times New Roman"/>
        </w:rPr>
      </w:pPr>
    </w:p>
    <w:p w:rsidR="00843041" w:rsidRPr="009D573B" w:rsidRDefault="00843041" w:rsidP="009D573B">
      <w:pPr>
        <w:ind w:left="360"/>
        <w:rPr>
          <w:rFonts w:ascii="Times New Roman" w:hAnsi="Times New Roman" w:cs="Times New Roman"/>
        </w:rPr>
      </w:pPr>
      <w:r w:rsidRPr="009D573B">
        <w:rPr>
          <w:rFonts w:ascii="Times New Roman" w:hAnsi="Times New Roman" w:cs="Times New Roman"/>
        </w:rPr>
        <w:t>FMDH will develop, adopt and provide the following for each of the identified high-need disease categories.</w:t>
      </w:r>
    </w:p>
    <w:p w:rsidR="00843041" w:rsidRPr="009D573B" w:rsidRDefault="00843041" w:rsidP="00BB5956">
      <w:pPr>
        <w:rPr>
          <w:rFonts w:ascii="Times New Roman" w:hAnsi="Times New Roman" w:cs="Times New Roman"/>
        </w:rPr>
      </w:pPr>
    </w:p>
    <w:p w:rsidR="00CB2D2E" w:rsidRPr="009D573B" w:rsidRDefault="00CB2D2E"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Respiratory Disease</w:t>
      </w:r>
    </w:p>
    <w:p w:rsidR="00D91883" w:rsidRPr="009D573B" w:rsidRDefault="00D91883" w:rsidP="00D91883">
      <w:pPr>
        <w:pStyle w:val="ListParagraph"/>
        <w:rPr>
          <w:rFonts w:ascii="Times New Roman" w:hAnsi="Times New Roman" w:cs="Times New Roman"/>
        </w:rPr>
      </w:pP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 xml:space="preserve">Implement new technologies to provide reminders and education focused on smoking, and promotion of flu shots and </w:t>
      </w:r>
      <w:r w:rsidR="00D91883" w:rsidRPr="009D573B">
        <w:rPr>
          <w:rFonts w:ascii="Times New Roman" w:hAnsi="Times New Roman" w:cs="Times New Roman"/>
        </w:rPr>
        <w:t>pneumonia vaccination</w:t>
      </w:r>
      <w:r w:rsidRPr="009D573B">
        <w:rPr>
          <w:rFonts w:ascii="Times New Roman" w:hAnsi="Times New Roman" w:cs="Times New Roman"/>
        </w:rPr>
        <w:t>.</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Screen patients admitted for COPD to control readmissions due to personal management of disease progress.  Refer to cardiac rehab for monitored exercise program.</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For all patients who are currently receiving oxygen therapy and who are admitted to inpatient services have oxygen saturations completed to screen to determine if they will benefit by an order for a conserving device.</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Examine feasibility of FMDH development of a pulmonary rehabilitation program.</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Explore access to pulmonologist via telemedicine to provide access to ongoing specialty treatment services.</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Evaluate the development of an asthma clinic through 5</w:t>
      </w:r>
      <w:r w:rsidRPr="009D573B">
        <w:rPr>
          <w:rFonts w:ascii="Times New Roman" w:hAnsi="Times New Roman" w:cs="Times New Roman"/>
          <w:vertAlign w:val="superscript"/>
        </w:rPr>
        <w:t>th</w:t>
      </w:r>
      <w:r w:rsidRPr="009D573B">
        <w:rPr>
          <w:rFonts w:ascii="Times New Roman" w:hAnsi="Times New Roman" w:cs="Times New Roman"/>
        </w:rPr>
        <w:t xml:space="preserve"> Avenue Pharmacy and/or the Glasgow Clinic.</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Add education on the effects of environment factors that can lead to respiratory problems to the prenatal classes.</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Target education to asthmatic patients to the effects of non-specific triggers for appropriate disease management.</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Identify and address barriers to drug and essential device accessibility.</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D91883" w:rsidRPr="009D573B">
        <w:rPr>
          <w:rFonts w:ascii="Times New Roman" w:hAnsi="Times New Roman" w:cs="Times New Roman"/>
        </w:rPr>
        <w:t xml:space="preserve">FMDH support </w:t>
      </w:r>
      <w:r w:rsidRPr="009D573B">
        <w:rPr>
          <w:rFonts w:ascii="Times New Roman" w:hAnsi="Times New Roman" w:cs="Times New Roman"/>
        </w:rPr>
        <w:t xml:space="preserve">of </w:t>
      </w:r>
      <w:r w:rsidR="00D91883" w:rsidRPr="009D573B">
        <w:rPr>
          <w:rFonts w:ascii="Times New Roman" w:hAnsi="Times New Roman" w:cs="Times New Roman"/>
        </w:rPr>
        <w:t xml:space="preserve">the </w:t>
      </w:r>
      <w:r w:rsidRPr="009D573B">
        <w:rPr>
          <w:rFonts w:ascii="Times New Roman" w:hAnsi="Times New Roman" w:cs="Times New Roman"/>
        </w:rPr>
        <w:t>Smoking Cessation program.</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Continue providing competent treatment to patients with respiratory disease.</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Continue</w:t>
      </w:r>
      <w:r w:rsidR="00D91883" w:rsidRPr="009D573B">
        <w:rPr>
          <w:rFonts w:ascii="Times New Roman" w:hAnsi="Times New Roman" w:cs="Times New Roman"/>
        </w:rPr>
        <w:t xml:space="preserve"> FMDH/Glasgow Clinic</w:t>
      </w:r>
      <w:r w:rsidRPr="009D573B">
        <w:rPr>
          <w:rFonts w:ascii="Times New Roman" w:hAnsi="Times New Roman" w:cs="Times New Roman"/>
        </w:rPr>
        <w:t xml:space="preserve"> </w:t>
      </w:r>
      <w:r w:rsidR="00D91883" w:rsidRPr="009D573B">
        <w:rPr>
          <w:rFonts w:ascii="Times New Roman" w:hAnsi="Times New Roman" w:cs="Times New Roman"/>
        </w:rPr>
        <w:t>v</w:t>
      </w:r>
      <w:r w:rsidRPr="009D573B">
        <w:rPr>
          <w:rFonts w:ascii="Times New Roman" w:hAnsi="Times New Roman" w:cs="Times New Roman"/>
        </w:rPr>
        <w:t>accination clinics.</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D91883" w:rsidRPr="009D573B">
        <w:rPr>
          <w:rFonts w:ascii="Times New Roman" w:hAnsi="Times New Roman" w:cs="Times New Roman"/>
        </w:rPr>
        <w:t>FMDH e</w:t>
      </w:r>
      <w:r w:rsidRPr="009D573B">
        <w:rPr>
          <w:rFonts w:ascii="Times New Roman" w:hAnsi="Times New Roman" w:cs="Times New Roman"/>
        </w:rPr>
        <w:t>mployee vaccination program</w:t>
      </w:r>
      <w:r w:rsidR="00D91883" w:rsidRPr="009D573B">
        <w:rPr>
          <w:rFonts w:ascii="Times New Roman" w:hAnsi="Times New Roman" w:cs="Times New Roman"/>
        </w:rPr>
        <w:t>.</w:t>
      </w:r>
    </w:p>
    <w:p w:rsidR="00843041" w:rsidRPr="009D573B" w:rsidRDefault="00843041" w:rsidP="00843041">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D91883" w:rsidRPr="009D573B">
        <w:rPr>
          <w:rFonts w:ascii="Times New Roman" w:hAnsi="Times New Roman" w:cs="Times New Roman"/>
        </w:rPr>
        <w:t xml:space="preserve">FMDH </w:t>
      </w:r>
      <w:r w:rsidRPr="009D573B">
        <w:rPr>
          <w:rFonts w:ascii="Times New Roman" w:hAnsi="Times New Roman" w:cs="Times New Roman"/>
        </w:rPr>
        <w:t>employee smoking cessation program.</w:t>
      </w:r>
    </w:p>
    <w:p w:rsidR="00D91883" w:rsidRPr="009D573B" w:rsidRDefault="00D91883" w:rsidP="00D91883">
      <w:pPr>
        <w:pStyle w:val="ListParagraph"/>
        <w:ind w:left="1440"/>
        <w:rPr>
          <w:rFonts w:ascii="Times New Roman" w:hAnsi="Times New Roman" w:cs="Times New Roman"/>
        </w:rPr>
      </w:pPr>
    </w:p>
    <w:p w:rsidR="000C661B" w:rsidRPr="009D573B" w:rsidRDefault="000C661B"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Hyperlipidemia</w:t>
      </w:r>
    </w:p>
    <w:p w:rsidR="00D91883" w:rsidRPr="009D573B" w:rsidRDefault="00D91883" w:rsidP="00D91883">
      <w:pPr>
        <w:pStyle w:val="ListParagraph"/>
        <w:rPr>
          <w:rFonts w:ascii="Times New Roman" w:hAnsi="Times New Roman" w:cs="Times New Roman"/>
        </w:rPr>
      </w:pP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Establish a standard of practice to address pediatric cholesterol in obese patients.</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Develop a health fair type program to take to the area schools.</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Work with school to provide dietician consultation to improve school based nutrition.</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Work with schools to develop curriculum related to heart health. Focus education begin to begin at the Kindergarten.  Consider training and utilization of high school level students that the younger students look to as role models to do this training.</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Develop an internal nutrition emphasis within the FMDH cafeteria to lessen the pre-made, highly processed food offerings, and increase offering healthier food options.</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F47ED9" w:rsidRPr="009D573B">
        <w:rPr>
          <w:rFonts w:ascii="Times New Roman" w:hAnsi="Times New Roman" w:cs="Times New Roman"/>
        </w:rPr>
        <w:t xml:space="preserve">offering the FMDH </w:t>
      </w:r>
      <w:r w:rsidRPr="009D573B">
        <w:rPr>
          <w:rFonts w:ascii="Times New Roman" w:hAnsi="Times New Roman" w:cs="Times New Roman"/>
        </w:rPr>
        <w:t>Vitality Program</w:t>
      </w:r>
      <w:r w:rsidR="00F47ED9" w:rsidRPr="009D573B">
        <w:rPr>
          <w:rFonts w:ascii="Times New Roman" w:hAnsi="Times New Roman" w:cs="Times New Roman"/>
        </w:rPr>
        <w:t xml:space="preserve"> (employee healthy lifestyles program) and</w:t>
      </w:r>
      <w:r w:rsidRPr="009D573B">
        <w:rPr>
          <w:rFonts w:ascii="Times New Roman" w:hAnsi="Times New Roman" w:cs="Times New Roman"/>
        </w:rPr>
        <w:t xml:space="preserve"> consider opening </w:t>
      </w:r>
      <w:r w:rsidR="00F47ED9" w:rsidRPr="009D573B">
        <w:rPr>
          <w:rFonts w:ascii="Times New Roman" w:hAnsi="Times New Roman" w:cs="Times New Roman"/>
        </w:rPr>
        <w:t xml:space="preserve">the </w:t>
      </w:r>
      <w:r w:rsidRPr="009D573B">
        <w:rPr>
          <w:rFonts w:ascii="Times New Roman" w:hAnsi="Times New Roman" w:cs="Times New Roman"/>
        </w:rPr>
        <w:t xml:space="preserve">Vitality </w:t>
      </w:r>
      <w:r w:rsidR="00F47ED9" w:rsidRPr="009D573B">
        <w:rPr>
          <w:rFonts w:ascii="Times New Roman" w:hAnsi="Times New Roman" w:cs="Times New Roman"/>
        </w:rPr>
        <w:t>P</w:t>
      </w:r>
      <w:r w:rsidRPr="009D573B">
        <w:rPr>
          <w:rFonts w:ascii="Times New Roman" w:hAnsi="Times New Roman" w:cs="Times New Roman"/>
        </w:rPr>
        <w:t>rogram to community.</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F47ED9" w:rsidRPr="009D573B">
        <w:rPr>
          <w:rFonts w:ascii="Times New Roman" w:hAnsi="Times New Roman" w:cs="Times New Roman"/>
        </w:rPr>
        <w:t xml:space="preserve">low-cost </w:t>
      </w:r>
      <w:r w:rsidRPr="009D573B">
        <w:rPr>
          <w:rFonts w:ascii="Times New Roman" w:hAnsi="Times New Roman" w:cs="Times New Roman"/>
        </w:rPr>
        <w:t>annu</w:t>
      </w:r>
      <w:r w:rsidR="00F47ED9" w:rsidRPr="009D573B">
        <w:rPr>
          <w:rFonts w:ascii="Times New Roman" w:hAnsi="Times New Roman" w:cs="Times New Roman"/>
        </w:rPr>
        <w:t>al laboratory health screening program offerings to the community</w:t>
      </w:r>
      <w:r w:rsidRPr="009D573B">
        <w:rPr>
          <w:rFonts w:ascii="Times New Roman" w:hAnsi="Times New Roman" w:cs="Times New Roman"/>
        </w:rPr>
        <w:t>.</w:t>
      </w:r>
    </w:p>
    <w:p w:rsidR="00D91883" w:rsidRPr="009D573B" w:rsidRDefault="00D91883" w:rsidP="00D91883">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w:t>
      </w:r>
      <w:r w:rsidR="00F47ED9" w:rsidRPr="009D573B">
        <w:rPr>
          <w:rFonts w:ascii="Times New Roman" w:hAnsi="Times New Roman" w:cs="Times New Roman"/>
        </w:rPr>
        <w:t>p</w:t>
      </w:r>
      <w:r w:rsidRPr="009D573B">
        <w:rPr>
          <w:rFonts w:ascii="Times New Roman" w:hAnsi="Times New Roman" w:cs="Times New Roman"/>
        </w:rPr>
        <w:t>roviding competent treatment to patients with hyperlipidemia.</w:t>
      </w:r>
    </w:p>
    <w:p w:rsidR="00F47ED9" w:rsidRPr="009D573B" w:rsidRDefault="00F47ED9" w:rsidP="00F47ED9">
      <w:pPr>
        <w:pStyle w:val="ListParagraph"/>
        <w:ind w:left="1440"/>
        <w:rPr>
          <w:rFonts w:ascii="Times New Roman" w:hAnsi="Times New Roman" w:cs="Times New Roman"/>
        </w:rPr>
      </w:pPr>
    </w:p>
    <w:p w:rsidR="000C661B" w:rsidRPr="009D573B" w:rsidRDefault="000C661B"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Hypertension</w:t>
      </w:r>
    </w:p>
    <w:p w:rsidR="00F47ED9" w:rsidRPr="009D573B" w:rsidRDefault="00F47ED9" w:rsidP="00F47ED9">
      <w:pPr>
        <w:pStyle w:val="ListParagraph"/>
        <w:rPr>
          <w:rFonts w:ascii="Times New Roman" w:hAnsi="Times New Roman" w:cs="Times New Roman"/>
        </w:rPr>
      </w:pP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Develop a focused program that ensures FMDH Emergency Room Providers gives proper education about the importance of episode follow-up with the patients’ primary care provider.</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Internally post nutrition of meals/foods served in the facility.</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Coordinate with other community screening providers so that a consistent message related to prevention and management of Hypertension is delivered to patients suffering from or at high risk for the disease.</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Begin working away from pre-made food offerings</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Develop an internal nutrition emphasis within the FMDH cafeteria to lessen the pre-made, highly processed food offerings, and increase offering healthier food options.</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Continue to take and record Blood pressures on everyone over the age of two in clinic services</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Continue free blood pressure screenings provided by the Glasgow Clinic and the FMDH STAT Ambulance Service.</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Continue providing competent treatment to patients with hypertension.</w:t>
      </w:r>
    </w:p>
    <w:p w:rsidR="00F47ED9" w:rsidRPr="009D573B" w:rsidRDefault="00F47ED9" w:rsidP="00F47ED9">
      <w:pPr>
        <w:pStyle w:val="ListParagraph"/>
        <w:ind w:left="1440"/>
        <w:rPr>
          <w:rFonts w:ascii="Times New Roman" w:hAnsi="Times New Roman" w:cs="Times New Roman"/>
        </w:rPr>
      </w:pPr>
    </w:p>
    <w:p w:rsidR="000C661B" w:rsidRPr="009D573B" w:rsidRDefault="000C661B" w:rsidP="00843041">
      <w:pPr>
        <w:pStyle w:val="ListParagraph"/>
        <w:numPr>
          <w:ilvl w:val="0"/>
          <w:numId w:val="8"/>
        </w:numPr>
        <w:rPr>
          <w:rFonts w:ascii="Times New Roman" w:hAnsi="Times New Roman" w:cs="Times New Roman"/>
        </w:rPr>
      </w:pPr>
      <w:r w:rsidRPr="009D573B">
        <w:rPr>
          <w:rFonts w:ascii="Times New Roman" w:hAnsi="Times New Roman" w:cs="Times New Roman"/>
          <w:b/>
        </w:rPr>
        <w:t>Cardiovascular Disease</w:t>
      </w:r>
    </w:p>
    <w:p w:rsidR="00F47ED9" w:rsidRPr="009D573B" w:rsidRDefault="00F47ED9" w:rsidP="00F47ED9">
      <w:pPr>
        <w:pStyle w:val="ListParagraph"/>
        <w:rPr>
          <w:rFonts w:ascii="Times New Roman" w:hAnsi="Times New Roman" w:cs="Times New Roman"/>
        </w:rPr>
      </w:pP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Develop a focused program that ensures FMDH Emergency Room Providers gives proper education about the importance of episode follow-up with the patients’ primary care provider.</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Internally post nutrition of meals/foods served in the facility.</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Coordinate with other community screening providers so that a consistent message related to prevention and management of Cardiovascular Disease is delivered to patients suffering from or at high risk for the disease.</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Expand time and opportunity for FMDH employees to exercise during the work day.</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Develop a monitored/directed exercise program target to the general public.</w:t>
      </w:r>
    </w:p>
    <w:p w:rsidR="00F47ED9"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Develop an internal nutrition emphasis within the FMDH cafeteria to lessen the pre-made, highly processed food offerings, and increase offering healthier food options.</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Continue taking and recording blood pressures on everyone over the age of two in clinic services.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free blood pressure screenings provided by the Glasgow Clinic and the FMDH STAT Ambulance Service.</w:t>
      </w:r>
    </w:p>
    <w:p w:rsidR="00F47ED9" w:rsidRPr="009D573B" w:rsidRDefault="00F47ED9" w:rsidP="00F47ED9">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providing competent treatment to patients with </w:t>
      </w:r>
      <w:r w:rsidR="00150298" w:rsidRPr="009D573B">
        <w:rPr>
          <w:rFonts w:ascii="Times New Roman" w:hAnsi="Times New Roman" w:cs="Times New Roman"/>
        </w:rPr>
        <w:t>cardiovascular disease in coordination with the patient’s specialty physician and within the resources available to FMDH.</w:t>
      </w:r>
    </w:p>
    <w:p w:rsidR="00150298" w:rsidRPr="009D573B" w:rsidRDefault="00150298" w:rsidP="00150298">
      <w:pPr>
        <w:pStyle w:val="ListParagraph"/>
        <w:ind w:left="1440"/>
        <w:rPr>
          <w:rFonts w:ascii="Times New Roman" w:hAnsi="Times New Roman" w:cs="Times New Roman"/>
        </w:rPr>
      </w:pPr>
    </w:p>
    <w:p w:rsidR="000C661B" w:rsidRPr="009D573B" w:rsidRDefault="00150298"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Cancer</w:t>
      </w:r>
    </w:p>
    <w:p w:rsidR="00150298" w:rsidRPr="009D573B" w:rsidRDefault="00150298" w:rsidP="00150298">
      <w:pPr>
        <w:pStyle w:val="ListParagraph"/>
        <w:rPr>
          <w:rFonts w:ascii="Times New Roman" w:hAnsi="Times New Roman" w:cs="Times New Roman"/>
        </w:rPr>
      </w:pP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Implement new technologies to provide reminders and education focused on smoking cessation and promoting preventative screenings.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Explore access to oncology via telemedicine as a potential solution if and when visiting specialists are no longer available to the community.</w:t>
      </w:r>
    </w:p>
    <w:p w:rsidR="00150298"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Identify and address barriers to drug and essential device accessibility.</w:t>
      </w:r>
    </w:p>
    <w:p w:rsidR="00EC693B" w:rsidRPr="009D573B" w:rsidRDefault="00EC693B" w:rsidP="00150298">
      <w:pPr>
        <w:pStyle w:val="ListParagraph"/>
        <w:numPr>
          <w:ilvl w:val="1"/>
          <w:numId w:val="8"/>
        </w:numPr>
        <w:rPr>
          <w:rFonts w:ascii="Times New Roman" w:hAnsi="Times New Roman" w:cs="Times New Roman"/>
        </w:rPr>
      </w:pPr>
      <w:r>
        <w:rPr>
          <w:rFonts w:ascii="Times New Roman" w:hAnsi="Times New Roman" w:cs="Times New Roman"/>
        </w:rPr>
        <w:t>Explore the feasibility of developing and implementing a Palliative Care service line.</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supporting of the Smoking Cessation program.</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providing competent treatment to patients with cancer within our resources and capabilities.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FMDH employee smoking cessation program.</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to provide access to visiting dermatology services.</w:t>
      </w:r>
    </w:p>
    <w:p w:rsidR="00150298" w:rsidRPr="009D573B" w:rsidRDefault="00150298" w:rsidP="00150298">
      <w:pPr>
        <w:pStyle w:val="ListParagraph"/>
        <w:ind w:left="1440"/>
        <w:rPr>
          <w:rFonts w:ascii="Times New Roman" w:hAnsi="Times New Roman" w:cs="Times New Roman"/>
        </w:rPr>
      </w:pPr>
    </w:p>
    <w:p w:rsidR="000C661B" w:rsidRPr="009D573B" w:rsidRDefault="000C661B"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Ob</w:t>
      </w:r>
      <w:r w:rsidR="00843041" w:rsidRPr="009D573B">
        <w:rPr>
          <w:rFonts w:ascii="Times New Roman" w:hAnsi="Times New Roman" w:cs="Times New Roman"/>
          <w:b/>
        </w:rPr>
        <w:t xml:space="preserve">stetrics, </w:t>
      </w:r>
      <w:r w:rsidRPr="009D573B">
        <w:rPr>
          <w:rFonts w:ascii="Times New Roman" w:hAnsi="Times New Roman" w:cs="Times New Roman"/>
          <w:b/>
        </w:rPr>
        <w:t>Gyn</w:t>
      </w:r>
      <w:r w:rsidR="00843041" w:rsidRPr="009D573B">
        <w:rPr>
          <w:rFonts w:ascii="Times New Roman" w:hAnsi="Times New Roman" w:cs="Times New Roman"/>
          <w:b/>
        </w:rPr>
        <w:t xml:space="preserve">ecology and </w:t>
      </w:r>
      <w:r w:rsidRPr="009D573B">
        <w:rPr>
          <w:rFonts w:ascii="Times New Roman" w:hAnsi="Times New Roman" w:cs="Times New Roman"/>
          <w:b/>
        </w:rPr>
        <w:t>P</w:t>
      </w:r>
      <w:r w:rsidR="00843041" w:rsidRPr="009D573B">
        <w:rPr>
          <w:rFonts w:ascii="Times New Roman" w:hAnsi="Times New Roman" w:cs="Times New Roman"/>
          <w:b/>
        </w:rPr>
        <w:t>ar</w:t>
      </w:r>
      <w:r w:rsidR="009D573B" w:rsidRPr="009D573B">
        <w:rPr>
          <w:rFonts w:ascii="Times New Roman" w:hAnsi="Times New Roman" w:cs="Times New Roman"/>
          <w:b/>
        </w:rPr>
        <w:t>a-</w:t>
      </w:r>
      <w:r w:rsidRPr="009D573B">
        <w:rPr>
          <w:rFonts w:ascii="Times New Roman" w:hAnsi="Times New Roman" w:cs="Times New Roman"/>
          <w:b/>
        </w:rPr>
        <w:t>natal</w:t>
      </w:r>
      <w:r w:rsidR="00843041" w:rsidRPr="009D573B">
        <w:rPr>
          <w:rFonts w:ascii="Times New Roman" w:hAnsi="Times New Roman" w:cs="Times New Roman"/>
          <w:b/>
        </w:rPr>
        <w:t xml:space="preserve"> Services</w:t>
      </w:r>
    </w:p>
    <w:p w:rsidR="009D573B" w:rsidRPr="009D573B" w:rsidRDefault="009D573B" w:rsidP="009D573B">
      <w:pPr>
        <w:pStyle w:val="ListParagraph"/>
        <w:rPr>
          <w:rFonts w:ascii="Times New Roman" w:hAnsi="Times New Roman" w:cs="Times New Roman"/>
        </w:rPr>
      </w:pP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Understanding the socio-economic barriers to success of this initiative and relative inability for FMDH to effectively address such barriers, encourage follow-up care post-delivery to be done in Glasgow as a means to improve continuity of care.</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Explore giving access to our nursing education relating to this service line to nursing staff from Roosevelt County Hospitals.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providing access to WIC services under contract</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providing FMDH sponsored prenatal classes.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FMDH supported smoking cessation classes.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STABLE Course for the FMDH Nursing Staff</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Continue to assure an adequate number of obstetrics providers</w:t>
      </w:r>
      <w:r w:rsidR="005E4AB8" w:rsidRPr="009D573B">
        <w:rPr>
          <w:rFonts w:ascii="Times New Roman" w:hAnsi="Times New Roman" w:cs="Times New Roman"/>
        </w:rPr>
        <w:t xml:space="preserve"> to serve the needs of Valley County</w:t>
      </w:r>
      <w:r w:rsidRPr="009D573B">
        <w:rPr>
          <w:rFonts w:ascii="Times New Roman" w:hAnsi="Times New Roman" w:cs="Times New Roman"/>
        </w:rPr>
        <w:t>.</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to offer </w:t>
      </w:r>
      <w:r w:rsidR="005E4AB8" w:rsidRPr="009D573B">
        <w:rPr>
          <w:rFonts w:ascii="Times New Roman" w:hAnsi="Times New Roman" w:cs="Times New Roman"/>
        </w:rPr>
        <w:t xml:space="preserve">FMDH sponsored </w:t>
      </w:r>
      <w:r w:rsidRPr="009D573B">
        <w:rPr>
          <w:rFonts w:ascii="Times New Roman" w:hAnsi="Times New Roman" w:cs="Times New Roman"/>
        </w:rPr>
        <w:t>lactation consulting services.</w:t>
      </w:r>
    </w:p>
    <w:p w:rsidR="00150298" w:rsidRPr="009D573B"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 xml:space="preserve">Continue to encourage </w:t>
      </w:r>
      <w:r w:rsidR="005E4AB8" w:rsidRPr="009D573B">
        <w:rPr>
          <w:rFonts w:ascii="Times New Roman" w:hAnsi="Times New Roman" w:cs="Times New Roman"/>
        </w:rPr>
        <w:t xml:space="preserve">and support FMDH </w:t>
      </w:r>
      <w:r w:rsidRPr="009D573B">
        <w:rPr>
          <w:rFonts w:ascii="Times New Roman" w:hAnsi="Times New Roman" w:cs="Times New Roman"/>
        </w:rPr>
        <w:t>nurs</w:t>
      </w:r>
      <w:r w:rsidR="005E4AB8" w:rsidRPr="009D573B">
        <w:rPr>
          <w:rFonts w:ascii="Times New Roman" w:hAnsi="Times New Roman" w:cs="Times New Roman"/>
        </w:rPr>
        <w:t>ing staff</w:t>
      </w:r>
      <w:r w:rsidRPr="009D573B">
        <w:rPr>
          <w:rFonts w:ascii="Times New Roman" w:hAnsi="Times New Roman" w:cs="Times New Roman"/>
        </w:rPr>
        <w:t xml:space="preserve"> to become certified in this service line.</w:t>
      </w:r>
    </w:p>
    <w:p w:rsidR="00150298" w:rsidRDefault="00150298" w:rsidP="00150298">
      <w:pPr>
        <w:pStyle w:val="ListParagraph"/>
        <w:numPr>
          <w:ilvl w:val="1"/>
          <w:numId w:val="8"/>
        </w:numPr>
        <w:rPr>
          <w:rFonts w:ascii="Times New Roman" w:hAnsi="Times New Roman" w:cs="Times New Roman"/>
        </w:rPr>
      </w:pPr>
      <w:r w:rsidRPr="009D573B">
        <w:rPr>
          <w:rFonts w:ascii="Times New Roman" w:hAnsi="Times New Roman" w:cs="Times New Roman"/>
        </w:rPr>
        <w:t>Work on improving our diabetic education</w:t>
      </w:r>
      <w:r w:rsidR="005E4AB8" w:rsidRPr="009D573B">
        <w:rPr>
          <w:rFonts w:ascii="Times New Roman" w:hAnsi="Times New Roman" w:cs="Times New Roman"/>
        </w:rPr>
        <w:t xml:space="preserve"> in support of gestational development of diabetes</w:t>
      </w:r>
      <w:r w:rsidRPr="009D573B">
        <w:rPr>
          <w:rFonts w:ascii="Times New Roman" w:hAnsi="Times New Roman" w:cs="Times New Roman"/>
        </w:rPr>
        <w:t>.</w:t>
      </w:r>
    </w:p>
    <w:p w:rsidR="009D573B" w:rsidRPr="009D573B" w:rsidRDefault="009D573B" w:rsidP="009D573B">
      <w:pPr>
        <w:pStyle w:val="ListParagraph"/>
        <w:ind w:left="1440"/>
        <w:rPr>
          <w:rFonts w:ascii="Times New Roman" w:hAnsi="Times New Roman" w:cs="Times New Roman"/>
        </w:rPr>
      </w:pPr>
    </w:p>
    <w:p w:rsidR="000C661B" w:rsidRPr="009D573B" w:rsidRDefault="00843041" w:rsidP="00843041">
      <w:pPr>
        <w:pStyle w:val="ListParagraph"/>
        <w:numPr>
          <w:ilvl w:val="0"/>
          <w:numId w:val="8"/>
        </w:numPr>
        <w:rPr>
          <w:rFonts w:ascii="Times New Roman" w:hAnsi="Times New Roman" w:cs="Times New Roman"/>
          <w:b/>
        </w:rPr>
      </w:pPr>
      <w:r w:rsidRPr="009D573B">
        <w:rPr>
          <w:rFonts w:ascii="Times New Roman" w:hAnsi="Times New Roman" w:cs="Times New Roman"/>
          <w:b/>
        </w:rPr>
        <w:t>Behavioral</w:t>
      </w:r>
      <w:r w:rsidR="000C661B" w:rsidRPr="009D573B">
        <w:rPr>
          <w:rFonts w:ascii="Times New Roman" w:hAnsi="Times New Roman" w:cs="Times New Roman"/>
          <w:b/>
        </w:rPr>
        <w:t xml:space="preserve"> Health and Substance Abuse</w:t>
      </w:r>
    </w:p>
    <w:p w:rsidR="005E4AB8" w:rsidRPr="009D573B" w:rsidRDefault="005E4AB8" w:rsidP="005E4AB8">
      <w:pPr>
        <w:pStyle w:val="ListParagraph"/>
        <w:rPr>
          <w:rFonts w:ascii="Times New Roman" w:hAnsi="Times New Roman" w:cs="Times New Roman"/>
        </w:rPr>
      </w:pP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 xml:space="preserve">Identify and address mental health and substance abuse counseling accessibility. </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 xml:space="preserve">Explore access to psychiatry via telemedicine as a potential solution to assisting meeting local medication management needs. </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Examine other alternatives whereby access to psychiatry services can be improved.</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Add mental health coverage to the FMDH economy health insurance option.</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Revisit the potential development of an Advance Practice Registered Nurse (APRN) position focused on medication management of psychotropic medications.</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Continue providing competent coordination of treatment to patients who have co-morbid medical and mental health or substance abuse diagnoses within our resources and capabilities.</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Continue to develop the behavioral health pilot project in conjunction with the University of Montana.</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Continue to support access to crisis management services through short-term inpatient holds and coordination with the Mental Health Center.</w:t>
      </w:r>
    </w:p>
    <w:p w:rsidR="005E4AB8" w:rsidRPr="009D573B" w:rsidRDefault="005E4AB8" w:rsidP="005E4AB8">
      <w:pPr>
        <w:pStyle w:val="ListParagraph"/>
        <w:numPr>
          <w:ilvl w:val="1"/>
          <w:numId w:val="8"/>
        </w:numPr>
        <w:rPr>
          <w:rFonts w:ascii="Times New Roman" w:hAnsi="Times New Roman" w:cs="Times New Roman"/>
        </w:rPr>
      </w:pPr>
      <w:r w:rsidRPr="009D573B">
        <w:rPr>
          <w:rFonts w:ascii="Times New Roman" w:hAnsi="Times New Roman" w:cs="Times New Roman"/>
        </w:rPr>
        <w:t>Continue to offer our internal FMDH Employee Assistance Program.</w:t>
      </w:r>
    </w:p>
    <w:p w:rsidR="005E4AB8" w:rsidRPr="009D573B" w:rsidRDefault="005E4AB8" w:rsidP="005E4AB8">
      <w:pPr>
        <w:pStyle w:val="ListParagraph"/>
        <w:ind w:left="1440"/>
        <w:rPr>
          <w:rFonts w:ascii="Times New Roman" w:hAnsi="Times New Roman" w:cs="Times New Roman"/>
        </w:rPr>
      </w:pPr>
    </w:p>
    <w:p w:rsidR="000C661B" w:rsidRPr="009D573B" w:rsidRDefault="000C661B" w:rsidP="009D573B">
      <w:pPr>
        <w:jc w:val="center"/>
        <w:rPr>
          <w:rFonts w:ascii="Times New Roman" w:hAnsi="Times New Roman" w:cs="Times New Roman"/>
          <w:b/>
          <w:sz w:val="24"/>
          <w:szCs w:val="24"/>
          <w:u w:val="single"/>
        </w:rPr>
      </w:pPr>
      <w:r w:rsidRPr="009D573B">
        <w:rPr>
          <w:rFonts w:ascii="Times New Roman" w:hAnsi="Times New Roman" w:cs="Times New Roman"/>
          <w:b/>
          <w:sz w:val="24"/>
          <w:szCs w:val="24"/>
          <w:u w:val="single"/>
        </w:rPr>
        <w:t>Conclusion</w:t>
      </w:r>
    </w:p>
    <w:p w:rsidR="005E4AB8" w:rsidRPr="009D573B" w:rsidRDefault="005E4AB8" w:rsidP="005E4AB8">
      <w:pPr>
        <w:rPr>
          <w:rFonts w:ascii="Times New Roman" w:hAnsi="Times New Roman" w:cs="Times New Roman"/>
        </w:rPr>
      </w:pPr>
    </w:p>
    <w:p w:rsidR="004E63BB" w:rsidRDefault="005E4AB8" w:rsidP="005E4AB8">
      <w:pPr>
        <w:rPr>
          <w:rFonts w:ascii="Times New Roman" w:hAnsi="Times New Roman" w:cs="Times New Roman"/>
        </w:rPr>
      </w:pPr>
      <w:r w:rsidRPr="009D573B">
        <w:rPr>
          <w:rFonts w:ascii="Times New Roman" w:hAnsi="Times New Roman" w:cs="Times New Roman"/>
        </w:rPr>
        <w:t>As noted earlier in this document, FMDH has had a long history of assessing community health needs and developing innovative approaches to meet those needs.  With the codification of provisions of the Affordable Care Act, this document seeks to merge historical practices to assure compliance with the “new” requirements place on not-for-profit hospital organizations.  This plan contains our best efforts to find meaningful strategies that will effectively address the needs identified in our Community Health Needs Assessment within the resources and capabilities of the small, rural organization th</w:t>
      </w:r>
      <w:r w:rsidR="009D573B" w:rsidRPr="009D573B">
        <w:rPr>
          <w:rFonts w:ascii="Times New Roman" w:hAnsi="Times New Roman" w:cs="Times New Roman"/>
        </w:rPr>
        <w:t>at is</w:t>
      </w:r>
      <w:r w:rsidRPr="009D573B">
        <w:rPr>
          <w:rFonts w:ascii="Times New Roman" w:hAnsi="Times New Roman" w:cs="Times New Roman"/>
        </w:rPr>
        <w:t xml:space="preserve"> Frances Mahon Deaconess Hospital</w:t>
      </w:r>
      <w:r w:rsidR="009D573B" w:rsidRPr="009D573B">
        <w:rPr>
          <w:rFonts w:ascii="Times New Roman" w:hAnsi="Times New Roman" w:cs="Times New Roman"/>
        </w:rPr>
        <w:t>.  The strategies in this document continue the innovative philosophies that have made FMDH a leader in rural health service delivery.  Also as noted earlier, this plan, like all plans, is based on our current knowledge and assessment of how best to meet the community needs.  It is and will continue to be considered a “living” document that will evolve based on the internal and external forces that produce consistent challenges to FMDH operations and on the evolving understanding of the efficacy of these proposed strategies or those that may be developed during the time period for which this plan is developed.</w:t>
      </w:r>
    </w:p>
    <w:p w:rsidR="004E63BB" w:rsidRDefault="004E63BB">
      <w:pPr>
        <w:rPr>
          <w:rFonts w:ascii="Times New Roman" w:hAnsi="Times New Roman" w:cs="Times New Roman"/>
        </w:rPr>
      </w:pPr>
      <w:r>
        <w:rPr>
          <w:rFonts w:ascii="Times New Roman" w:hAnsi="Times New Roman" w:cs="Times New Roman"/>
        </w:rPr>
        <w:br w:type="page"/>
      </w:r>
    </w:p>
    <w:p w:rsidR="005E4AB8" w:rsidRPr="004E63BB" w:rsidRDefault="004E63BB" w:rsidP="004E63BB">
      <w:pPr>
        <w:jc w:val="center"/>
        <w:rPr>
          <w:rFonts w:ascii="Times New Roman" w:hAnsi="Times New Roman" w:cs="Times New Roman"/>
          <w:b/>
        </w:rPr>
      </w:pPr>
      <w:r w:rsidRPr="004E63BB">
        <w:rPr>
          <w:rFonts w:ascii="Times New Roman" w:hAnsi="Times New Roman" w:cs="Times New Roman"/>
          <w:b/>
        </w:rPr>
        <w:t>Appendix A</w:t>
      </w:r>
    </w:p>
    <w:p w:rsidR="004E63BB" w:rsidRDefault="004E63BB" w:rsidP="004E63BB">
      <w:pPr>
        <w:jc w:val="center"/>
        <w:rPr>
          <w:rFonts w:ascii="Times New Roman" w:hAnsi="Times New Roman" w:cs="Times New Roman"/>
        </w:rPr>
      </w:pPr>
    </w:p>
    <w:p w:rsidR="004E63BB" w:rsidRPr="004E63BB" w:rsidRDefault="001107F6" w:rsidP="004E63BB">
      <w:pPr>
        <w:jc w:val="center"/>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35.15pt;margin-top:26.75pt;width:534.5pt;height:3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" fillcolor="white [3201]" strokeweight=".5pt">
            <v:textbox>
              <w:txbxContent>
                <w:p w:rsidR="004E63BB" w:rsidRDefault="004E63BB">
                  <w:r w:rsidRPr="004E63BB">
                    <w:rPr>
                      <w:noProof/>
                    </w:rPr>
                    <w:drawing>
                      <wp:inline distT="0" distB="0" distL="0" distR="0">
                        <wp:extent cx="6692418" cy="42793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6605" cy="4282069"/>
                                </a:xfrm>
                                <a:prstGeom prst="rect">
                                  <a:avLst/>
                                </a:prstGeom>
                                <a:noFill/>
                                <a:ln>
                                  <a:noFill/>
                                </a:ln>
                              </pic:spPr>
                            </pic:pic>
                          </a:graphicData>
                        </a:graphic>
                      </wp:inline>
                    </w:drawing>
                  </w:r>
                </w:p>
              </w:txbxContent>
            </v:textbox>
          </v:shape>
        </w:pict>
      </w:r>
      <w:r w:rsidR="004E63BB" w:rsidRPr="004E63BB">
        <w:rPr>
          <w:rFonts w:ascii="Times New Roman" w:hAnsi="Times New Roman" w:cs="Times New Roman"/>
          <w:b/>
        </w:rPr>
        <w:t>Community Health Needs Assessment Priorities</w:t>
      </w:r>
    </w:p>
    <w:sectPr w:rsidR="004E63BB" w:rsidRPr="004E63BB" w:rsidSect="001107F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8ED" w:rsidRDefault="009718ED" w:rsidP="005973CC">
      <w:pPr>
        <w:spacing w:line="240" w:lineRule="auto"/>
      </w:pPr>
      <w:r>
        <w:separator/>
      </w:r>
    </w:p>
  </w:endnote>
  <w:endnote w:type="continuationSeparator" w:id="0">
    <w:p w:rsidR="009718ED" w:rsidRDefault="009718ED" w:rsidP="005973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401099"/>
      <w:docPartObj>
        <w:docPartGallery w:val="Page Numbers (Bottom of Page)"/>
        <w:docPartUnique/>
      </w:docPartObj>
    </w:sdtPr>
    <w:sdtEndPr>
      <w:rPr>
        <w:noProof/>
      </w:rPr>
    </w:sdtEndPr>
    <w:sdtContent>
      <w:p w:rsidR="005973CC" w:rsidRDefault="001107F6">
        <w:pPr>
          <w:pStyle w:val="Footer"/>
          <w:jc w:val="center"/>
        </w:pPr>
        <w:r>
          <w:fldChar w:fldCharType="begin"/>
        </w:r>
        <w:r w:rsidR="005973CC">
          <w:instrText xml:space="preserve"> PAGE   \* MERGEFORMAT </w:instrText>
        </w:r>
        <w:r>
          <w:fldChar w:fldCharType="separate"/>
        </w:r>
        <w:r w:rsidR="00472F83">
          <w:rPr>
            <w:noProof/>
          </w:rPr>
          <w:t>9</w:t>
        </w:r>
        <w:r>
          <w:rPr>
            <w:noProof/>
          </w:rPr>
          <w:fldChar w:fldCharType="end"/>
        </w:r>
      </w:p>
    </w:sdtContent>
  </w:sdt>
  <w:p w:rsidR="005973CC" w:rsidRDefault="00597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8ED" w:rsidRDefault="009718ED" w:rsidP="005973CC">
      <w:pPr>
        <w:spacing w:line="240" w:lineRule="auto"/>
      </w:pPr>
      <w:r>
        <w:separator/>
      </w:r>
    </w:p>
  </w:footnote>
  <w:footnote w:type="continuationSeparator" w:id="0">
    <w:p w:rsidR="009718ED" w:rsidRDefault="009718ED" w:rsidP="005973C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24F"/>
    <w:multiLevelType w:val="hybridMultilevel"/>
    <w:tmpl w:val="630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43A1F"/>
    <w:multiLevelType w:val="hybridMultilevel"/>
    <w:tmpl w:val="CE44A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937BD"/>
    <w:multiLevelType w:val="hybridMultilevel"/>
    <w:tmpl w:val="15F0D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D601C"/>
    <w:multiLevelType w:val="hybridMultilevel"/>
    <w:tmpl w:val="A232D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135D9A"/>
    <w:multiLevelType w:val="hybridMultilevel"/>
    <w:tmpl w:val="486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D606F0"/>
    <w:multiLevelType w:val="hybridMultilevel"/>
    <w:tmpl w:val="8574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D2F86"/>
    <w:multiLevelType w:val="hybridMultilevel"/>
    <w:tmpl w:val="A91A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4460A4"/>
    <w:multiLevelType w:val="hybridMultilevel"/>
    <w:tmpl w:val="5B68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975EF3"/>
    <w:multiLevelType w:val="hybridMultilevel"/>
    <w:tmpl w:val="D87A5858"/>
    <w:lvl w:ilvl="0" w:tplc="49BAEE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F279AA"/>
    <w:multiLevelType w:val="hybridMultilevel"/>
    <w:tmpl w:val="95F8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5"/>
  </w:num>
  <w:num w:numId="6">
    <w:abstractNumId w:val="7"/>
  </w:num>
  <w:num w:numId="7">
    <w:abstractNumId w:val="1"/>
  </w:num>
  <w:num w:numId="8">
    <w:abstractNumId w:val="2"/>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A45015"/>
    <w:rsid w:val="000C661B"/>
    <w:rsid w:val="001107F6"/>
    <w:rsid w:val="00150298"/>
    <w:rsid w:val="00201DC7"/>
    <w:rsid w:val="00323C2B"/>
    <w:rsid w:val="00472F83"/>
    <w:rsid w:val="0049093B"/>
    <w:rsid w:val="004E63BB"/>
    <w:rsid w:val="005803D5"/>
    <w:rsid w:val="00585DF9"/>
    <w:rsid w:val="005973CC"/>
    <w:rsid w:val="005E4AB8"/>
    <w:rsid w:val="007430FB"/>
    <w:rsid w:val="00843041"/>
    <w:rsid w:val="00852020"/>
    <w:rsid w:val="00881050"/>
    <w:rsid w:val="00913026"/>
    <w:rsid w:val="009263E3"/>
    <w:rsid w:val="009718ED"/>
    <w:rsid w:val="009D573B"/>
    <w:rsid w:val="00A45015"/>
    <w:rsid w:val="00BB5956"/>
    <w:rsid w:val="00CB2D2E"/>
    <w:rsid w:val="00D408E4"/>
    <w:rsid w:val="00D635AB"/>
    <w:rsid w:val="00D91883"/>
    <w:rsid w:val="00DD250F"/>
    <w:rsid w:val="00DD3189"/>
    <w:rsid w:val="00DF2302"/>
    <w:rsid w:val="00EC693B"/>
    <w:rsid w:val="00F47ED9"/>
    <w:rsid w:val="00F70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15"/>
    <w:pPr>
      <w:ind w:left="720"/>
      <w:contextualSpacing/>
    </w:pPr>
  </w:style>
  <w:style w:type="paragraph" w:styleId="BalloonText">
    <w:name w:val="Balloon Text"/>
    <w:basedOn w:val="Normal"/>
    <w:link w:val="BalloonTextChar"/>
    <w:uiPriority w:val="99"/>
    <w:semiHidden/>
    <w:unhideWhenUsed/>
    <w:rsid w:val="004E63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BB"/>
    <w:rPr>
      <w:rFonts w:ascii="Tahoma" w:hAnsi="Tahoma" w:cs="Tahoma"/>
      <w:sz w:val="16"/>
      <w:szCs w:val="16"/>
    </w:rPr>
  </w:style>
  <w:style w:type="paragraph" w:styleId="Header">
    <w:name w:val="header"/>
    <w:basedOn w:val="Normal"/>
    <w:link w:val="HeaderChar"/>
    <w:uiPriority w:val="99"/>
    <w:unhideWhenUsed/>
    <w:rsid w:val="005973CC"/>
    <w:pPr>
      <w:tabs>
        <w:tab w:val="center" w:pos="4680"/>
        <w:tab w:val="right" w:pos="9360"/>
      </w:tabs>
      <w:spacing w:line="240" w:lineRule="auto"/>
    </w:pPr>
  </w:style>
  <w:style w:type="character" w:customStyle="1" w:styleId="HeaderChar">
    <w:name w:val="Header Char"/>
    <w:basedOn w:val="DefaultParagraphFont"/>
    <w:link w:val="Header"/>
    <w:uiPriority w:val="99"/>
    <w:rsid w:val="005973CC"/>
  </w:style>
  <w:style w:type="paragraph" w:styleId="Footer">
    <w:name w:val="footer"/>
    <w:basedOn w:val="Normal"/>
    <w:link w:val="FooterChar"/>
    <w:uiPriority w:val="99"/>
    <w:unhideWhenUsed/>
    <w:rsid w:val="005973CC"/>
    <w:pPr>
      <w:tabs>
        <w:tab w:val="center" w:pos="4680"/>
        <w:tab w:val="right" w:pos="9360"/>
      </w:tabs>
      <w:spacing w:line="240" w:lineRule="auto"/>
    </w:pPr>
  </w:style>
  <w:style w:type="character" w:customStyle="1" w:styleId="FooterChar">
    <w:name w:val="Footer Char"/>
    <w:basedOn w:val="DefaultParagraphFont"/>
    <w:link w:val="Footer"/>
    <w:uiPriority w:val="99"/>
    <w:rsid w:val="00597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015"/>
    <w:pPr>
      <w:ind w:left="720"/>
      <w:contextualSpacing/>
    </w:pPr>
  </w:style>
  <w:style w:type="paragraph" w:styleId="BalloonText">
    <w:name w:val="Balloon Text"/>
    <w:basedOn w:val="Normal"/>
    <w:link w:val="BalloonTextChar"/>
    <w:uiPriority w:val="99"/>
    <w:semiHidden/>
    <w:unhideWhenUsed/>
    <w:rsid w:val="004E63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BB"/>
    <w:rPr>
      <w:rFonts w:ascii="Tahoma" w:hAnsi="Tahoma" w:cs="Tahoma"/>
      <w:sz w:val="16"/>
      <w:szCs w:val="16"/>
    </w:rPr>
  </w:style>
  <w:style w:type="paragraph" w:styleId="Header">
    <w:name w:val="header"/>
    <w:basedOn w:val="Normal"/>
    <w:link w:val="HeaderChar"/>
    <w:uiPriority w:val="99"/>
    <w:unhideWhenUsed/>
    <w:rsid w:val="005973CC"/>
    <w:pPr>
      <w:tabs>
        <w:tab w:val="center" w:pos="4680"/>
        <w:tab w:val="right" w:pos="9360"/>
      </w:tabs>
      <w:spacing w:line="240" w:lineRule="auto"/>
    </w:pPr>
  </w:style>
  <w:style w:type="character" w:customStyle="1" w:styleId="HeaderChar">
    <w:name w:val="Header Char"/>
    <w:basedOn w:val="DefaultParagraphFont"/>
    <w:link w:val="Header"/>
    <w:uiPriority w:val="99"/>
    <w:rsid w:val="005973CC"/>
  </w:style>
  <w:style w:type="paragraph" w:styleId="Footer">
    <w:name w:val="footer"/>
    <w:basedOn w:val="Normal"/>
    <w:link w:val="FooterChar"/>
    <w:uiPriority w:val="99"/>
    <w:unhideWhenUsed/>
    <w:rsid w:val="005973CC"/>
    <w:pPr>
      <w:tabs>
        <w:tab w:val="center" w:pos="4680"/>
        <w:tab w:val="right" w:pos="9360"/>
      </w:tabs>
      <w:spacing w:line="240" w:lineRule="auto"/>
    </w:pPr>
  </w:style>
  <w:style w:type="character" w:customStyle="1" w:styleId="FooterChar">
    <w:name w:val="Footer Char"/>
    <w:basedOn w:val="DefaultParagraphFont"/>
    <w:link w:val="Footer"/>
    <w:uiPriority w:val="99"/>
    <w:rsid w:val="005973C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Holom</dc:creator>
  <cp:lastModifiedBy>Randall Holom</cp:lastModifiedBy>
  <cp:revision>2</cp:revision>
  <dcterms:created xsi:type="dcterms:W3CDTF">2013-07-23T17:19:00Z</dcterms:created>
  <dcterms:modified xsi:type="dcterms:W3CDTF">2013-07-23T17:19:00Z</dcterms:modified>
</cp:coreProperties>
</file>